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ADA90">
      <w:pPr>
        <w:pStyle w:val="4"/>
        <w:rPr>
          <w:sz w:val="20"/>
        </w:rPr>
      </w:pPr>
    </w:p>
    <w:p w14:paraId="50F14196"/>
    <w:p w14:paraId="287708BD">
      <w:pPr>
        <w:pStyle w:val="10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МИНИСТЕРСТВО ОБРАЗОВАНИЯ И НАУКИ РТ</w:t>
      </w:r>
    </w:p>
    <w:p w14:paraId="16B1026E">
      <w:pPr>
        <w:pStyle w:val="10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1657985</wp:posOffset>
            </wp:positionH>
            <wp:positionV relativeFrom="paragraph">
              <wp:posOffset>8890</wp:posOffset>
            </wp:positionV>
            <wp:extent cx="2430780" cy="2332990"/>
            <wp:effectExtent l="0" t="0" r="762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4211955</wp:posOffset>
            </wp:positionH>
            <wp:positionV relativeFrom="paragraph">
              <wp:posOffset>56515</wp:posOffset>
            </wp:positionV>
            <wp:extent cx="2368550" cy="2247900"/>
            <wp:effectExtent l="0" t="0" r="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8426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aps/>
        </w:rPr>
        <w:t>ГАПОУ  «Арский агропромышленный профессиональный колледж»</w:t>
      </w:r>
    </w:p>
    <w:p w14:paraId="0DD82BEC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-468630</wp:posOffset>
            </wp:positionH>
            <wp:positionV relativeFrom="paragraph">
              <wp:posOffset>193675</wp:posOffset>
            </wp:positionV>
            <wp:extent cx="2195195" cy="2209800"/>
            <wp:effectExtent l="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5166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5"/>
          <w:szCs w:val="25"/>
        </w:rPr>
        <w:t>Согласовано:</w:t>
      </w:r>
      <w:r>
        <w:rPr>
          <w:sz w:val="25"/>
          <w:szCs w:val="25"/>
          <w:lang w:eastAsia="ru-RU"/>
        </w:rPr>
        <w:t xml:space="preserve">                              </w:t>
      </w:r>
    </w:p>
    <w:p w14:paraId="3D1130DC">
      <w:pPr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</w:t>
      </w:r>
    </w:p>
    <w:p w14:paraId="07C8FEEB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</w:p>
    <w:p w14:paraId="08312A55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14:paraId="3A546BB6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14:paraId="194976EB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14:paraId="77F56690">
      <w:pPr>
        <w:pStyle w:val="10"/>
        <w:spacing w:line="256" w:lineRule="auto"/>
        <w:jc w:val="center"/>
        <w:rPr>
          <w:color w:val="000000"/>
        </w:rPr>
      </w:pPr>
      <w:r>
        <w:rPr>
          <w:sz w:val="16"/>
          <w:szCs w:val="16"/>
        </w:rPr>
        <w:t xml:space="preserve">                           </w:t>
      </w:r>
      <w:r>
        <w:rPr>
          <w:color w:val="000000"/>
        </w:rPr>
        <w:t xml:space="preserve"> </w:t>
      </w:r>
    </w:p>
    <w:p w14:paraId="6BB09567">
      <w:pPr>
        <w:pStyle w:val="4"/>
        <w:spacing w:before="7"/>
      </w:pPr>
    </w:p>
    <w:p w14:paraId="11CF0FAF">
      <w:pPr>
        <w:pStyle w:val="4"/>
        <w:rPr>
          <w:sz w:val="30"/>
        </w:rPr>
      </w:pPr>
    </w:p>
    <w:p w14:paraId="0D014AF5">
      <w:pPr>
        <w:pStyle w:val="4"/>
        <w:rPr>
          <w:sz w:val="30"/>
        </w:rPr>
      </w:pPr>
    </w:p>
    <w:p w14:paraId="4B98808F">
      <w:pPr>
        <w:pStyle w:val="4"/>
        <w:ind w:left="0"/>
        <w:rPr>
          <w:sz w:val="32"/>
        </w:rPr>
      </w:pPr>
    </w:p>
    <w:p w14:paraId="60A17ABF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7C59F70E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0F2699BF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246413D0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КОМПЛЕКТ </w:t>
      </w:r>
    </w:p>
    <w:p w14:paraId="5BB7D376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КОНТРОЛЬНО-ОЦЕНОЧНЫХ МАТЕРИАЛОВ</w:t>
      </w:r>
    </w:p>
    <w:p w14:paraId="5B89E092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ДЛЯ ПРОВЕДЕНИЯ  КОНТРОЛЯ ЗНАНИЙ</w:t>
      </w:r>
    </w:p>
    <w:p w14:paraId="619BD17A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 ОБЩЕПРОФЕССИОНАЛЬНОЙ УЧЕБНОЙ ДИСЦИПЛИНЕ</w:t>
      </w:r>
    </w:p>
    <w:p w14:paraId="5B67F36F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4EB8D1D5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ОП.06 </w:t>
      </w:r>
      <w:r>
        <w:rPr>
          <w:rFonts w:ascii="Times New Roman" w:hAnsi="Times New Roman" w:eastAsia="Calibri" w:cs="Times New Roman"/>
          <w:sz w:val="28"/>
          <w:szCs w:val="28"/>
        </w:rPr>
        <w:t>ОХРАНА ТРУДА</w:t>
      </w:r>
    </w:p>
    <w:p w14:paraId="7DEDB5CE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</w:p>
    <w:p w14:paraId="6893BEE4">
      <w:pPr>
        <w:spacing w:line="36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ПРОФЕССИЯ 43.01.09 ПОВАР, КОНДИТЕР </w:t>
      </w:r>
    </w:p>
    <w:p w14:paraId="040C0848"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КВАЛИФИКАЦИЯ: ПОВАР, КОНДИТЕР</w:t>
      </w:r>
    </w:p>
    <w:p w14:paraId="0D56BA85"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ФОРМА ОБУЧЕНИЯ - ОЧНАЯ </w:t>
      </w:r>
    </w:p>
    <w:p w14:paraId="4AE1C43C"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НОРМАТИВНЫЙ СРОК ОБУЧЕНИЯ - 3 ГОДА 10 МЕСЯЦЕВ</w:t>
      </w:r>
    </w:p>
    <w:p w14:paraId="636C724F">
      <w:pPr>
        <w:autoSpaceDE w:val="0"/>
        <w:autoSpaceDN w:val="0"/>
        <w:adjustRightInd w:val="0"/>
        <w:spacing w:after="0" w:line="317" w:lineRule="exact"/>
        <w:ind w:left="3082"/>
        <w:jc w:val="center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</w:p>
    <w:p w14:paraId="39918170">
      <w:pPr>
        <w:autoSpaceDE w:val="0"/>
        <w:autoSpaceDN w:val="0"/>
        <w:adjustRightInd w:val="0"/>
        <w:spacing w:after="0" w:line="317" w:lineRule="exact"/>
        <w:ind w:left="3082"/>
        <w:jc w:val="center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</w:p>
    <w:p w14:paraId="033EC44F">
      <w:pPr>
        <w:autoSpaceDE w:val="0"/>
        <w:autoSpaceDN w:val="0"/>
        <w:adjustRightInd w:val="0"/>
        <w:spacing w:after="0" w:line="317" w:lineRule="exact"/>
        <w:ind w:left="3082"/>
        <w:jc w:val="center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</w:p>
    <w:p w14:paraId="625F5627">
      <w:pPr>
        <w:autoSpaceDE w:val="0"/>
        <w:autoSpaceDN w:val="0"/>
        <w:adjustRightInd w:val="0"/>
        <w:spacing w:after="0" w:line="317" w:lineRule="exact"/>
        <w:ind w:left="3082"/>
        <w:jc w:val="center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</w:p>
    <w:p w14:paraId="6652533B">
      <w:pPr>
        <w:autoSpaceDE w:val="0"/>
        <w:autoSpaceDN w:val="0"/>
        <w:adjustRightInd w:val="0"/>
        <w:spacing w:after="0" w:line="317" w:lineRule="exact"/>
        <w:ind w:left="3082"/>
        <w:jc w:val="center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</w:p>
    <w:p w14:paraId="532F4837">
      <w:pPr>
        <w:autoSpaceDE w:val="0"/>
        <w:autoSpaceDN w:val="0"/>
        <w:adjustRightInd w:val="0"/>
        <w:spacing w:after="0" w:line="317" w:lineRule="exact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</w:p>
    <w:p w14:paraId="47FD9881">
      <w:pPr>
        <w:autoSpaceDE w:val="0"/>
        <w:autoSpaceDN w:val="0"/>
        <w:adjustRightInd w:val="0"/>
        <w:spacing w:after="0" w:line="317" w:lineRule="exact"/>
        <w:ind w:left="3082"/>
        <w:jc w:val="center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</w:p>
    <w:p w14:paraId="63B49C48">
      <w:pPr>
        <w:autoSpaceDE w:val="0"/>
        <w:autoSpaceDN w:val="0"/>
        <w:adjustRightInd w:val="0"/>
        <w:spacing w:after="0" w:line="317" w:lineRule="exact"/>
        <w:ind w:left="3082"/>
        <w:jc w:val="center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</w:p>
    <w:p w14:paraId="5B649487">
      <w:pPr>
        <w:autoSpaceDE w:val="0"/>
        <w:autoSpaceDN w:val="0"/>
        <w:adjustRightInd w:val="0"/>
        <w:spacing w:after="0" w:line="317" w:lineRule="exact"/>
        <w:ind w:left="3082"/>
        <w:jc w:val="center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</w:p>
    <w:p w14:paraId="11F38018">
      <w:pPr>
        <w:autoSpaceDE w:val="0"/>
        <w:autoSpaceDN w:val="0"/>
        <w:adjustRightInd w:val="0"/>
        <w:spacing w:after="0" w:line="317" w:lineRule="exact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</w:p>
    <w:p w14:paraId="4E60CF9B">
      <w:pPr>
        <w:autoSpaceDE w:val="0"/>
        <w:autoSpaceDN w:val="0"/>
        <w:adjustRightInd w:val="0"/>
        <w:spacing w:after="0" w:line="317" w:lineRule="exact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</w:p>
    <w:p w14:paraId="6B856786">
      <w:pPr>
        <w:spacing w:line="360" w:lineRule="auto"/>
        <w:jc w:val="center"/>
        <w:rPr>
          <w:rFonts w:ascii="Calibri" w:hAnsi="Calibri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  <w:lang w:eastAsia="ru-RU"/>
        </w:rPr>
        <w:t>2023</w:t>
      </w:r>
    </w:p>
    <w:p w14:paraId="510A256D">
      <w:pPr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Комплект контрольно-</w:t>
      </w:r>
      <w:r>
        <w:rPr>
          <w:rFonts w:ascii="Times New Roman" w:hAnsi="Times New Roman" w:eastAsia="Calibri" w:cs="Times New Roman"/>
          <w:sz w:val="28"/>
          <w:szCs w:val="28"/>
          <w:lang w:val="ru-RU"/>
        </w:rPr>
        <w:t>оценочных</w:t>
      </w:r>
      <w:r>
        <w:rPr>
          <w:rFonts w:ascii="Times New Roman" w:hAnsi="Times New Roman" w:eastAsia="Calibri" w:cs="Times New Roman"/>
          <w:sz w:val="28"/>
          <w:szCs w:val="28"/>
        </w:rPr>
        <w:t xml:space="preserve"> материалов по общепрофессиональной дисциплине профессионального учебного цикла </w:t>
      </w:r>
      <w:r>
        <w:rPr>
          <w:rFonts w:ascii="Calibri" w:hAnsi="Calibri" w:eastAsia="Calibri" w:cs="Times New Roman"/>
          <w:sz w:val="28"/>
          <w:szCs w:val="28"/>
        </w:rPr>
        <w:t>О</w:t>
      </w:r>
      <w:r>
        <w:rPr>
          <w:rFonts w:ascii="Times New Roman" w:hAnsi="Times New Roman" w:eastAsia="Calibri" w:cs="Times New Roman"/>
          <w:sz w:val="28"/>
          <w:szCs w:val="28"/>
        </w:rPr>
        <w:t xml:space="preserve">П.06 Охрана труда разработан на основе Федерального государственного образовательного стандарта среднего профессионального образования по </w:t>
      </w:r>
      <w:r>
        <w:rPr>
          <w:rFonts w:ascii="Times New Roman" w:hAnsi="Times New Roman" w:eastAsia="Calibri" w:cs="Times New Roman"/>
          <w:sz w:val="28"/>
          <w:szCs w:val="28"/>
          <w:lang w:val="ru-RU"/>
        </w:rPr>
        <w:t>профессии</w:t>
      </w:r>
      <w:bookmarkStart w:id="0" w:name="_GoBack"/>
      <w:bookmarkEnd w:id="0"/>
      <w:r>
        <w:rPr>
          <w:rFonts w:ascii="Times New Roman" w:hAnsi="Times New Roman" w:eastAsia="Calibri" w:cs="Times New Roman"/>
          <w:sz w:val="28"/>
          <w:szCs w:val="28"/>
        </w:rPr>
        <w:t xml:space="preserve"> 43.01.09 Повар, кондитер, учебного плана и рабочей программы</w:t>
      </w:r>
      <w:r>
        <w:rPr>
          <w:rFonts w:ascii="Times New Roman" w:hAnsi="Times New Roman" w:eastAsia="Calibri" w:cs="Times New Roman"/>
          <w:bCs/>
          <w:sz w:val="28"/>
          <w:szCs w:val="28"/>
        </w:rPr>
        <w:t>.</w:t>
      </w:r>
    </w:p>
    <w:p w14:paraId="42CE1F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 w:cs="Times New Roman"/>
          <w:iCs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Организация – разработчик</w:t>
      </w:r>
      <w:r>
        <w:rPr>
          <w:rFonts w:ascii="Times New Roman" w:hAnsi="Times New Roman" w:eastAsia="Calibri" w:cs="Times New Roman"/>
          <w:sz w:val="28"/>
          <w:szCs w:val="28"/>
        </w:rPr>
        <w:t>_ ГАПОУ «ААПК»</w:t>
      </w:r>
    </w:p>
    <w:p w14:paraId="0FBC7683">
      <w:pPr>
        <w:spacing w:after="0" w:line="360" w:lineRule="auto"/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</w:pPr>
    </w:p>
    <w:p w14:paraId="52CCD22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eastAsia="Calibri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8"/>
          <w:szCs w:val="28"/>
          <w:lang w:eastAsia="ru-RU"/>
        </w:rPr>
        <w:t xml:space="preserve">Разработчик </w:t>
      </w:r>
      <w:r>
        <w:rPr>
          <w:rFonts w:ascii="Times New Roman" w:hAnsi="Times New Roman" w:eastAsia="Calibri" w:cs="Times New Roman"/>
          <w:bCs/>
          <w:color w:val="000000"/>
          <w:sz w:val="28"/>
          <w:szCs w:val="28"/>
          <w:lang w:eastAsia="ru-RU"/>
        </w:rPr>
        <w:t>– Гаязова З.Г., преподаватель Государственное автономное  профессиональное образовательное учреждение «Арский агропромышленный профессиональный колледж».</w:t>
      </w:r>
    </w:p>
    <w:p w14:paraId="7D5E1AF0">
      <w:pPr>
        <w:spacing w:after="0" w:line="240" w:lineRule="auto"/>
        <w:rPr>
          <w:rFonts w:ascii="Times New Roman" w:hAnsi="Times New Roman" w:eastAsia="Calibri" w:cs="Times New Roman"/>
          <w:color w:val="000000"/>
          <w:sz w:val="27"/>
          <w:szCs w:val="27"/>
          <w:lang w:eastAsia="ru-RU"/>
        </w:rPr>
      </w:pPr>
    </w:p>
    <w:p w14:paraId="68AEE217">
      <w:pPr>
        <w:spacing w:after="0" w:line="240" w:lineRule="auto"/>
        <w:rPr>
          <w:rFonts w:ascii="Times New Roman" w:hAnsi="Times New Roman" w:eastAsia="Calibri" w:cs="Times New Roman"/>
          <w:color w:val="000000"/>
          <w:sz w:val="27"/>
          <w:szCs w:val="27"/>
          <w:lang w:eastAsia="ru-RU"/>
        </w:rPr>
      </w:pPr>
    </w:p>
    <w:p w14:paraId="0493A904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7F88C2B3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17BDB8AD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0D3E69ED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1F4C1C61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1F2B0C10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0824BAF0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058112B1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3F978777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021204BA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4A4CDAE4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33CFB1BF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5C35C47D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1730729A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07987107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63A0D285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4066C8D6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769C8965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71ACBA60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7D2C16D5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6895FE52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1036E8DD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05EBDE2A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45AC2794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664A4163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6EDE9C5A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53028772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169EB8BF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745540F2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1AF60FAA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6EFC838F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20FFBA0C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68223B7D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4ACF49CB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6A0B4DBE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Содержание</w:t>
      </w:r>
    </w:p>
    <w:p w14:paraId="2CD38F43">
      <w:pPr>
        <w:pBdr>
          <w:bottom w:val="single" w:color="D6DDB9" w:sz="6" w:space="0"/>
        </w:pBdr>
        <w:shd w:val="clear" w:color="auto" w:fill="FFFFFF"/>
        <w:spacing w:after="0" w:line="240" w:lineRule="auto"/>
        <w:jc w:val="center"/>
        <w:outlineLvl w:val="1"/>
        <w:rPr>
          <w:rFonts w:ascii="Cambria" w:hAnsi="Cambria" w:eastAsia="Times New Roman" w:cs="Times New Roman"/>
          <w:b/>
          <w:bCs/>
          <w:i/>
          <w:iCs/>
          <w:sz w:val="28"/>
          <w:szCs w:val="28"/>
          <w:lang w:eastAsia="ru-RU"/>
        </w:rPr>
      </w:pPr>
    </w:p>
    <w:p w14:paraId="69459B6B">
      <w:pPr>
        <w:shd w:val="clear" w:color="auto" w:fill="FFFFFF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Паспорт комплекта контрольно-оценочных средств                                      4</w:t>
      </w:r>
    </w:p>
    <w:p w14:paraId="2E1D9B1D">
      <w:pPr>
        <w:shd w:val="clear" w:color="auto" w:fill="FFFFFF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Результаты освоения учебной дисциплины, подлежащие проверке             5</w:t>
      </w:r>
    </w:p>
    <w:p w14:paraId="2A71CEB2">
      <w:pPr>
        <w:shd w:val="clear" w:color="auto" w:fill="FFFFFF"/>
        <w:spacing w:after="0" w:line="360" w:lineRule="auto"/>
        <w:rPr>
          <w:rFonts w:ascii="Calibri" w:hAnsi="Calibri" w:eastAsia="Times New Roman" w:cs="Calibri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Комплект контрольно-оценочных средств                                                       6</w:t>
      </w:r>
    </w:p>
    <w:p w14:paraId="4D86D521">
      <w:pPr>
        <w:shd w:val="clear" w:color="auto" w:fill="FFFFFF"/>
        <w:spacing w:after="0" w:line="360" w:lineRule="auto"/>
        <w:rPr>
          <w:rFonts w:ascii="Calibri" w:hAnsi="Calibri" w:eastAsia="Times New Roman" w:cs="Calibri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4. Критерии оценивания по результатам текущего  и промежуточного  контроля18                                                                                                               </w:t>
      </w:r>
    </w:p>
    <w:p w14:paraId="5E8D2089">
      <w:pPr>
        <w:shd w:val="clear" w:color="auto" w:fill="FFFFFF"/>
        <w:spacing w:after="0" w:line="360" w:lineRule="auto"/>
        <w:rPr>
          <w:rFonts w:ascii="Calibri" w:hAnsi="Calibri" w:eastAsia="Times New Roman" w:cs="Calibri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</w:p>
    <w:p w14:paraId="44F7050B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6EE2E14A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74840F4D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3C63D61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7C554BCD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7AFE41D0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3ADA849A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204CBD24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7CDE2263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51021F17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69E9A44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452D4037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6FE9C045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58C9B153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306B2912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3D055E32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7F30C98C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26355FC9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17ECDB1F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5EEDF066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5B31FE0A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7ED3DE8A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634DC121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6B548D96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30B92D72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0AE7979A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67E3BBA6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5AC2BA04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44886A34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1BBF86EB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03D64CA2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1D9BE701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75BD700D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002CC3F5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280AB0FC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26AFA94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34644ADF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43F863BE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25C705A3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18F583E0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7EBBE99A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446A70BF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0F442CA0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0ADC31C2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5B78A4EB">
      <w:pPr>
        <w:shd w:val="clear" w:color="auto" w:fill="FFFFFF"/>
        <w:spacing w:after="0" w:line="240" w:lineRule="auto"/>
        <w:ind w:left="426" w:firstLine="283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32DD8FDE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eastAsia="ru-RU"/>
        </w:rPr>
      </w:pPr>
    </w:p>
    <w:p w14:paraId="7DF917F9">
      <w:pPr>
        <w:shd w:val="clear" w:color="auto" w:fill="FFFFFF"/>
        <w:spacing w:after="0"/>
        <w:ind w:firstLine="710"/>
        <w:jc w:val="both"/>
        <w:rPr>
          <w:rFonts w:ascii="Calibri" w:hAnsi="Calibri" w:eastAsia="Times New Roman" w:cs="Calibri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1. Паспорт комплекта контрольно-оценочных средств</w:t>
      </w:r>
    </w:p>
    <w:p w14:paraId="6A96DB15">
      <w:pPr>
        <w:shd w:val="clear" w:color="auto" w:fill="FFFFFF"/>
        <w:spacing w:after="0"/>
        <w:rPr>
          <w:rFonts w:ascii="Calibri" w:hAnsi="Calibri" w:eastAsia="Times New Roman" w:cs="Calibri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1.1  Область применения</w:t>
      </w:r>
    </w:p>
    <w:p w14:paraId="5903986F">
      <w:pPr>
        <w:shd w:val="clear" w:color="auto" w:fill="FFFFFF"/>
        <w:spacing w:after="0"/>
        <w:ind w:left="426" w:firstLine="141"/>
        <w:rPr>
          <w:rFonts w:ascii="Calibri" w:hAnsi="Calibri" w:eastAsia="Times New Roman" w:cs="Calibri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общепрофессиональной дисциплины Охрана труда по   профессии  СПО  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43.01.09 Повар, кондитер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КОС включают контрольные материалы для проведения  промежуточной аттестации в форме зачета. </w:t>
      </w:r>
    </w:p>
    <w:p w14:paraId="183B9384">
      <w:pPr>
        <w:shd w:val="clear" w:color="auto" w:fill="FFFFFF"/>
        <w:spacing w:after="0"/>
        <w:ind w:left="426" w:firstLine="14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ходе освоения учебной дисциплины обучающийся должен: </w:t>
      </w:r>
    </w:p>
    <w:p w14:paraId="03610A26">
      <w:pPr>
        <w:shd w:val="clear" w:color="auto" w:fill="FFFFFF"/>
        <w:spacing w:after="0"/>
        <w:ind w:left="426" w:firstLine="14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уметь:</w:t>
      </w:r>
    </w:p>
    <w:p w14:paraId="0D8CB6C4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335" w:lineRule="exact"/>
        <w:ind w:left="426" w:firstLine="14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использовать в своей работе основные законодательные положения по охране труда и производственной экологии;</w:t>
      </w:r>
    </w:p>
    <w:p w14:paraId="564F70EE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335" w:lineRule="exact"/>
        <w:ind w:left="426" w:firstLine="14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8680F1B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335" w:lineRule="exact"/>
        <w:ind w:left="426" w:firstLine="14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организовать технологический процесс и рабочее место с учетом правил техники безопасности, санитарии, пожарной безопасности;</w:t>
      </w:r>
    </w:p>
    <w:p w14:paraId="4A25FEF9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335" w:lineRule="exact"/>
        <w:ind w:left="426" w:firstLine="14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правильно пользоваться оборудованием и инвентарем;</w:t>
      </w:r>
    </w:p>
    <w:p w14:paraId="1967653E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335" w:lineRule="exact"/>
        <w:ind w:left="426" w:firstLine="14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B916619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335" w:lineRule="exact"/>
        <w:ind w:left="426" w:firstLine="14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применять безопасные приемы работы и в случае необходимости правильно ориентироваться в экстренной ситуации;</w:t>
      </w:r>
    </w:p>
    <w:p w14:paraId="16BD2DDA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335" w:lineRule="exact"/>
        <w:ind w:left="426" w:firstLine="14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EFDE991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335" w:lineRule="exact"/>
        <w:ind w:left="426" w:firstLine="14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оказывать первую медицинскую помощь при поражении электрическим током, ожогах, механических травмах. </w:t>
      </w:r>
    </w:p>
    <w:p w14:paraId="298A06C8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335" w:lineRule="exact"/>
        <w:ind w:left="426" w:firstLine="14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629F6686">
      <w:pPr>
        <w:shd w:val="clear" w:color="auto" w:fill="FFFFFF"/>
        <w:spacing w:after="0"/>
        <w:ind w:left="426" w:firstLine="141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знать:</w:t>
      </w:r>
    </w:p>
    <w:p w14:paraId="5E52C630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335" w:lineRule="exact"/>
        <w:ind w:left="426" w:firstLine="141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14:paraId="764F1FC1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335" w:lineRule="exact"/>
        <w:ind w:left="426" w:firstLine="14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основные законодательные положения по охране труда и производственной экологии;</w:t>
      </w:r>
    </w:p>
    <w:p w14:paraId="08A3991C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335" w:lineRule="exact"/>
        <w:ind w:left="426" w:firstLine="14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44EBCE2F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335" w:lineRule="exact"/>
        <w:ind w:left="426" w:firstLine="14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правила производственной санитарии; основы электробезопасности;</w:t>
      </w:r>
    </w:p>
    <w:p w14:paraId="5396F2F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335" w:lineRule="exact"/>
        <w:ind w:left="426" w:firstLine="14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2083C5F">
      <w:pPr>
        <w:widowControl w:val="0"/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335" w:lineRule="exact"/>
        <w:ind w:left="426" w:firstLine="14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требования техники безопасности, производственной экологии, санитарии и пожарной безопасности к устройству и содержанию предприятий;</w:t>
      </w:r>
    </w:p>
    <w:p w14:paraId="5FD4B74F">
      <w:pPr>
        <w:widowControl w:val="0"/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335" w:lineRule="exact"/>
        <w:ind w:left="426" w:firstLine="14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9BF9230">
      <w:pPr>
        <w:widowControl w:val="0"/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335" w:lineRule="exact"/>
        <w:ind w:left="426" w:firstLine="14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организацию технологических процессов и рабочих мест;</w:t>
      </w:r>
    </w:p>
    <w:p w14:paraId="2A9AE597">
      <w:pPr>
        <w:widowControl w:val="0"/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335" w:lineRule="exact"/>
        <w:ind w:left="426" w:firstLine="14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762B3791">
      <w:pPr>
        <w:widowControl w:val="0"/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335" w:lineRule="exact"/>
        <w:ind w:left="426" w:firstLine="14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правила электробезопасности;</w:t>
      </w:r>
    </w:p>
    <w:p w14:paraId="348A8254">
      <w:pPr>
        <w:widowControl w:val="0"/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335" w:lineRule="exact"/>
        <w:ind w:left="426" w:firstLine="14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0703A23">
      <w:pPr>
        <w:widowControl w:val="0"/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335" w:lineRule="exact"/>
        <w:ind w:left="426" w:firstLine="14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технику безопасности при эксплуатации технологического оборудования;</w:t>
      </w:r>
    </w:p>
    <w:p w14:paraId="2DB7D69B">
      <w:pPr>
        <w:widowControl w:val="0"/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335" w:lineRule="exact"/>
        <w:ind w:left="426" w:firstLine="14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8C2B687">
      <w:pPr>
        <w:widowControl w:val="0"/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335" w:lineRule="exact"/>
        <w:ind w:left="426" w:firstLine="141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правила пожарной безопасности.</w:t>
      </w:r>
    </w:p>
    <w:p w14:paraId="70CFF0FC">
      <w:pPr>
        <w:shd w:val="clear" w:color="auto" w:fill="FFFFFF"/>
        <w:spacing w:after="0"/>
        <w:ind w:left="426" w:firstLine="141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</w:p>
    <w:p w14:paraId="6470BA46">
      <w:pPr>
        <w:shd w:val="clear" w:color="auto" w:fill="FFFFFF"/>
        <w:spacing w:after="0"/>
        <w:ind w:left="426" w:firstLine="141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2. Результаты освоения учебной дисциплины, подлежащие проверке. </w:t>
      </w:r>
    </w:p>
    <w:p w14:paraId="0B38B377">
      <w:pPr>
        <w:shd w:val="clear" w:color="auto" w:fill="FFFFFF"/>
        <w:spacing w:after="0"/>
        <w:ind w:left="426" w:firstLine="14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2.1. В результате аттестации по учебной дисциплине осуществляется комплексная проверка следующих умений и знаний,   представленных в таблице 1.</w:t>
      </w:r>
    </w:p>
    <w:p w14:paraId="51825FF4">
      <w:pPr>
        <w:ind w:left="567"/>
      </w:pPr>
    </w:p>
    <w:tbl>
      <w:tblPr>
        <w:tblStyle w:val="3"/>
        <w:tblW w:w="0" w:type="auto"/>
        <w:tblInd w:w="3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9"/>
        <w:gridCol w:w="3717"/>
        <w:gridCol w:w="3482"/>
      </w:tblGrid>
      <w:tr w14:paraId="6C4FB3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F285517">
            <w:pPr>
              <w:shd w:val="clear" w:color="auto" w:fill="FFFFFF"/>
              <w:spacing w:after="0"/>
              <w:ind w:left="709" w:firstLine="142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Результаты обучения:  умения, знания, общие и профессиональные компетенции</w:t>
            </w:r>
          </w:p>
        </w:tc>
        <w:tc>
          <w:tcPr>
            <w:tcW w:w="35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D451860">
            <w:pPr>
              <w:shd w:val="clear" w:color="auto" w:fill="FFFFFF"/>
              <w:spacing w:after="0"/>
              <w:ind w:left="709" w:firstLine="142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</w:p>
          <w:p w14:paraId="03B7D6A6">
            <w:pPr>
              <w:shd w:val="clear" w:color="auto" w:fill="FFFFFF"/>
              <w:spacing w:after="0"/>
              <w:ind w:left="709" w:firstLine="142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Показатели оценки результата</w:t>
            </w:r>
          </w:p>
          <w:p w14:paraId="5B6C4B64">
            <w:pPr>
              <w:shd w:val="clear" w:color="auto" w:fill="FFFFFF"/>
              <w:spacing w:after="0"/>
              <w:ind w:left="709" w:firstLine="142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8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B85153B">
            <w:pPr>
              <w:shd w:val="clear" w:color="auto" w:fill="FFFFFF"/>
              <w:spacing w:after="0"/>
              <w:ind w:left="709" w:firstLine="142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Форма контроля и методы оценивания</w:t>
            </w:r>
          </w:p>
        </w:tc>
      </w:tr>
      <w:tr w14:paraId="7AC585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76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11FDB1B">
            <w:pPr>
              <w:shd w:val="clear" w:color="auto" w:fill="FFFFFF"/>
              <w:spacing w:after="0"/>
              <w:ind w:left="709" w:firstLine="142"/>
              <w:jc w:val="center"/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eastAsia="ru-RU"/>
              </w:rPr>
              <w:t xml:space="preserve">                  Уметь:</w:t>
            </w:r>
          </w:p>
        </w:tc>
      </w:tr>
      <w:tr w14:paraId="6F79C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6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C215B7B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after="0" w:line="335" w:lineRule="exact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использовать в своей работе основные законодательные положения по охране труда и производственной экологии;</w:t>
            </w:r>
          </w:p>
          <w:p w14:paraId="232D2D98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after="0" w:line="335" w:lineRule="exact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14:paraId="498E95BA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after="0" w:line="335" w:lineRule="exact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- организовать технологический процесс и рабочее место с учетом правил техники безопасности, санитарии, пожарной безопасности;</w:t>
            </w:r>
          </w:p>
          <w:p w14:paraId="1BE8F1C0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after="0" w:line="335" w:lineRule="exact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правильно пользоваться оборудованием и инвентарем;</w:t>
            </w:r>
          </w:p>
          <w:p w14:paraId="661E4E10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after="0" w:line="335" w:lineRule="exact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14:paraId="7CA9C926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after="0" w:line="335" w:lineRule="exact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- применять безопасные приемы работы и в случае необходимости правильно ориентироваться в экстренной ситуации;</w:t>
            </w:r>
          </w:p>
          <w:p w14:paraId="026951CE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after="0" w:line="335" w:lineRule="exact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14:paraId="7BA9968F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after="0" w:line="335" w:lineRule="exact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- оказывать первую медицинскую помощь при поражении электрическим током, ожогах, механических травмах. </w:t>
            </w:r>
          </w:p>
        </w:tc>
        <w:tc>
          <w:tcPr>
            <w:tcW w:w="35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ABA4FC9">
            <w:pPr>
              <w:shd w:val="clear" w:color="auto" w:fill="FFFFFF"/>
              <w:spacing w:after="0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Рациональность планирования и организации собственной деятельности по выполнению задания:</w:t>
            </w:r>
          </w:p>
          <w:p w14:paraId="51B896E3">
            <w:pPr>
              <w:shd w:val="clear" w:color="auto" w:fill="FFFFFF"/>
              <w:spacing w:after="0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-обоснованность выбора правильного варианта ответа;</w:t>
            </w:r>
          </w:p>
          <w:p w14:paraId="62078E52">
            <w:pPr>
              <w:shd w:val="clear" w:color="auto" w:fill="FFFFFF"/>
              <w:spacing w:after="0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-рациональное использование времени на выполнение задания;</w:t>
            </w:r>
          </w:p>
          <w:p w14:paraId="52954AA9">
            <w:pPr>
              <w:shd w:val="clear" w:color="auto" w:fill="FFFFFF"/>
              <w:spacing w:after="0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-аргументированность выбора варианта ответа;</w:t>
            </w:r>
          </w:p>
          <w:p w14:paraId="281806F5">
            <w:pPr>
              <w:shd w:val="clear" w:color="auto" w:fill="FFFFFF"/>
              <w:spacing w:after="0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-своевременность сдачи выполненного задания</w:t>
            </w:r>
          </w:p>
          <w:p w14:paraId="606E0B59">
            <w:pPr>
              <w:shd w:val="clear" w:color="auto" w:fill="FFFFFF"/>
              <w:spacing w:after="0"/>
              <w:ind w:left="709" w:firstLine="142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8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E96AA77">
            <w:pPr>
              <w:spacing w:after="0" w:line="240" w:lineRule="auto"/>
              <w:ind w:left="709" w:firstLine="142"/>
              <w:rPr>
                <w:rFonts w:ascii="Times New Roman" w:hAnsi="Times New Roman" w:eastAsia="Calibri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8"/>
                <w:szCs w:val="28"/>
                <w:lang w:eastAsia="ru-RU"/>
              </w:rPr>
              <w:t>Текущий контроль:</w:t>
            </w:r>
          </w:p>
          <w:p w14:paraId="15FE31CF">
            <w:pPr>
              <w:shd w:val="clear" w:color="auto" w:fill="FFFFFF"/>
              <w:spacing w:after="0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8"/>
                <w:szCs w:val="28"/>
                <w:lang w:eastAsia="ru-RU"/>
              </w:rPr>
              <w:t xml:space="preserve">- оценка заданий выполнения домашнего задания презентаций - экспертная оценка демонстрируемых умений, выполняемых действий в процессе контроля  Промежуточная аттестация: - экспертная оценка выполнения  заданий </w:t>
            </w:r>
          </w:p>
          <w:p w14:paraId="1BBF4DF9">
            <w:pPr>
              <w:shd w:val="clear" w:color="auto" w:fill="FFFFFF"/>
              <w:spacing w:after="0"/>
              <w:ind w:left="709" w:firstLine="142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 w14:paraId="5BE185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76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A862DED">
            <w:pPr>
              <w:shd w:val="clear" w:color="auto" w:fill="FFFFFF"/>
              <w:spacing w:after="0"/>
              <w:ind w:left="709" w:firstLine="142"/>
              <w:jc w:val="center"/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eastAsia="ru-RU"/>
              </w:rPr>
              <w:t xml:space="preserve">                   Знать:</w:t>
            </w:r>
          </w:p>
        </w:tc>
      </w:tr>
      <w:tr w14:paraId="35EAA6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9" w:hRule="atLeast"/>
        </w:trPr>
        <w:tc>
          <w:tcPr>
            <w:tcW w:w="36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</w:tcPr>
          <w:p w14:paraId="5AAC1E44">
            <w:pPr>
              <w:spacing w:after="150" w:line="300" w:lineRule="atLeast"/>
              <w:ind w:left="709" w:firstLine="142"/>
              <w:textAlignment w:val="baseline"/>
              <w:rPr>
                <w:rFonts w:ascii="Times New Roman" w:hAnsi="Times New Roman" w:eastAsia="Calibri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14:paraId="77A3D552">
            <w:pPr>
              <w:spacing w:after="0" w:line="240" w:lineRule="auto"/>
              <w:ind w:left="709" w:firstLine="142"/>
              <w:rPr>
                <w:rFonts w:ascii="Times New Roman" w:hAnsi="Times New Roman" w:eastAsia="Calibri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8"/>
                <w:szCs w:val="28"/>
                <w:lang w:eastAsia="ru-RU"/>
              </w:rPr>
              <w:t>-обязанности работников в области охраны труда;</w:t>
            </w:r>
          </w:p>
          <w:p w14:paraId="6D43AF58">
            <w:pPr>
              <w:spacing w:after="0" w:line="240" w:lineRule="auto"/>
              <w:ind w:left="709" w:firstLine="142"/>
              <w:rPr>
                <w:rFonts w:ascii="Times New Roman" w:hAnsi="Times New Roman" w:eastAsia="Calibri" w:cs="Times New Roman"/>
                <w:bCs/>
                <w:sz w:val="28"/>
                <w:szCs w:val="28"/>
                <w:lang w:eastAsia="ru-RU"/>
              </w:rPr>
            </w:pPr>
          </w:p>
          <w:p w14:paraId="44C67485">
            <w:pPr>
              <w:spacing w:after="0" w:line="240" w:lineRule="auto"/>
              <w:ind w:left="709" w:firstLine="142"/>
              <w:rPr>
                <w:rFonts w:ascii="Times New Roman" w:hAnsi="Times New Roman" w:eastAsia="Calibri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8"/>
                <w:szCs w:val="28"/>
                <w:lang w:eastAsia="ru-RU"/>
              </w:rPr>
              <w:t xml:space="preserve"> -фактические или потенциальные последствия собственной деятельности (или бездействия) и их влияние на уровень безопасности труда; </w:t>
            </w:r>
          </w:p>
          <w:p w14:paraId="3142AD67">
            <w:pPr>
              <w:spacing w:after="0" w:line="240" w:lineRule="auto"/>
              <w:ind w:left="709" w:firstLine="142"/>
              <w:rPr>
                <w:rFonts w:ascii="Times New Roman" w:hAnsi="Times New Roman" w:eastAsia="Calibri" w:cs="Times New Roman"/>
                <w:bCs/>
                <w:sz w:val="28"/>
                <w:szCs w:val="28"/>
                <w:lang w:eastAsia="ru-RU"/>
              </w:rPr>
            </w:pPr>
          </w:p>
          <w:p w14:paraId="6928F223">
            <w:pPr>
              <w:spacing w:after="0" w:line="240" w:lineRule="auto"/>
              <w:ind w:left="709" w:firstLine="142"/>
              <w:rPr>
                <w:rFonts w:ascii="Times New Roman" w:hAnsi="Times New Roman" w:eastAsia="Calibri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8"/>
                <w:szCs w:val="28"/>
                <w:lang w:eastAsia="ru-RU"/>
              </w:rPr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14:paraId="121250CE">
            <w:pPr>
              <w:spacing w:after="0" w:line="240" w:lineRule="auto"/>
              <w:ind w:left="709" w:firstLine="142"/>
              <w:rPr>
                <w:rFonts w:ascii="Times New Roman" w:hAnsi="Times New Roman" w:eastAsia="Calibri" w:cs="Times New Roman"/>
                <w:bCs/>
                <w:sz w:val="28"/>
                <w:szCs w:val="28"/>
                <w:lang w:eastAsia="ru-RU"/>
              </w:rPr>
            </w:pPr>
          </w:p>
          <w:p w14:paraId="123F3126">
            <w:pPr>
              <w:spacing w:after="0" w:line="240" w:lineRule="auto"/>
              <w:ind w:left="709" w:firstLine="142"/>
              <w:rPr>
                <w:rFonts w:ascii="Times New Roman" w:hAnsi="Times New Roman" w:eastAsia="Calibri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8"/>
                <w:szCs w:val="28"/>
                <w:lang w:eastAsia="ru-RU"/>
              </w:rPr>
              <w:t xml:space="preserve"> -порядок и периодичность инструктажей по охране труда и технике безопасности; </w:t>
            </w:r>
          </w:p>
          <w:p w14:paraId="3F69B0DB">
            <w:pPr>
              <w:spacing w:after="0" w:line="240" w:lineRule="auto"/>
              <w:ind w:left="709" w:firstLine="142"/>
              <w:rPr>
                <w:rFonts w:ascii="Times New Roman" w:hAnsi="Times New Roman" w:eastAsia="Calibri" w:cs="Times New Roman"/>
                <w:bCs/>
                <w:sz w:val="28"/>
                <w:szCs w:val="28"/>
                <w:lang w:eastAsia="ru-RU"/>
              </w:rPr>
            </w:pPr>
          </w:p>
          <w:p w14:paraId="0F761ECC">
            <w:pPr>
              <w:spacing w:after="0" w:line="240" w:lineRule="auto"/>
              <w:ind w:left="709" w:firstLine="142"/>
              <w:rPr>
                <w:rFonts w:ascii="Times New Roman" w:hAnsi="Times New Roman" w:eastAsia="Calibri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8"/>
                <w:szCs w:val="28"/>
                <w:lang w:eastAsia="ru-RU"/>
              </w:rPr>
              <w:t>-порядок хранения и использования средств коллективной и индивидуальной защиты.</w:t>
            </w:r>
          </w:p>
          <w:p w14:paraId="60F13E1C">
            <w:pPr>
              <w:widowControl w:val="0"/>
              <w:shd w:val="clear" w:color="auto" w:fill="FFFFFF"/>
              <w:tabs>
                <w:tab w:val="left" w:pos="245"/>
              </w:tabs>
              <w:autoSpaceDE w:val="0"/>
              <w:autoSpaceDN w:val="0"/>
              <w:adjustRightInd w:val="0"/>
              <w:spacing w:after="0" w:line="335" w:lineRule="exact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135ED59">
            <w:pPr>
              <w:shd w:val="clear" w:color="auto" w:fill="FFFFFF"/>
              <w:spacing w:after="0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Результативность </w:t>
            </w:r>
          </w:p>
          <w:p w14:paraId="516EABE0">
            <w:pPr>
              <w:shd w:val="clear" w:color="auto" w:fill="FFFFFF"/>
              <w:spacing w:after="0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самостоятельной работы  с интернет – ресурсами. </w:t>
            </w:r>
          </w:p>
          <w:p w14:paraId="6EB49288">
            <w:pPr>
              <w:shd w:val="clear" w:color="auto" w:fill="FFFFFF"/>
              <w:spacing w:after="0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Демонстрация  устойчивого </w:t>
            </w:r>
          </w:p>
          <w:p w14:paraId="1AC54234">
            <w:pPr>
              <w:shd w:val="clear" w:color="auto" w:fill="FFFFFF"/>
              <w:spacing w:after="0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интереса к будущей профессии. </w:t>
            </w:r>
          </w:p>
          <w:p w14:paraId="5A43598B">
            <w:pPr>
              <w:shd w:val="clear" w:color="auto" w:fill="FFFFFF"/>
              <w:spacing w:after="0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Коммуникабельность, </w:t>
            </w:r>
          </w:p>
          <w:p w14:paraId="1D5CDEE4">
            <w:pPr>
              <w:shd w:val="clear" w:color="auto" w:fill="FFFFFF"/>
              <w:spacing w:after="0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бесконфликтность, </w:t>
            </w:r>
          </w:p>
          <w:p w14:paraId="66BAB416">
            <w:pPr>
              <w:shd w:val="clear" w:color="auto" w:fill="FFFFFF"/>
              <w:spacing w:after="0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толерантность во </w:t>
            </w:r>
          </w:p>
          <w:p w14:paraId="70EB6DE5">
            <w:pPr>
              <w:shd w:val="clear" w:color="auto" w:fill="FFFFFF"/>
              <w:spacing w:after="0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взаимодействии </w:t>
            </w:r>
          </w:p>
          <w:p w14:paraId="69D43C51">
            <w:pPr>
              <w:shd w:val="clear" w:color="auto" w:fill="FFFFFF"/>
              <w:spacing w:after="0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 обучающимися, </w:t>
            </w:r>
          </w:p>
          <w:p w14:paraId="388E6B23">
            <w:pPr>
              <w:shd w:val="clear" w:color="auto" w:fill="FFFFFF"/>
              <w:spacing w:after="0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преподавателями и мастерами </w:t>
            </w:r>
          </w:p>
          <w:p w14:paraId="3023CAD3">
            <w:pPr>
              <w:shd w:val="clear" w:color="auto" w:fill="FFFFFF"/>
              <w:spacing w:after="0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производственного обучения.</w:t>
            </w:r>
          </w:p>
          <w:p w14:paraId="44634C5E">
            <w:pPr>
              <w:shd w:val="clear" w:color="auto" w:fill="FFFFFF"/>
              <w:spacing w:after="0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Полнота  выполнения </w:t>
            </w:r>
          </w:p>
          <w:p w14:paraId="75444D99">
            <w:pPr>
              <w:shd w:val="clear" w:color="auto" w:fill="FFFFFF"/>
              <w:spacing w:after="0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профессиональных задач. </w:t>
            </w:r>
          </w:p>
          <w:p w14:paraId="51BAC720">
            <w:pPr>
              <w:shd w:val="clear" w:color="auto" w:fill="FFFFFF"/>
              <w:spacing w:after="0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Правильность </w:t>
            </w:r>
          </w:p>
          <w:p w14:paraId="3285CB1D">
            <w:pPr>
              <w:shd w:val="clear" w:color="auto" w:fill="FFFFFF"/>
              <w:spacing w:after="0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организации  собственной деятельности  и </w:t>
            </w:r>
          </w:p>
          <w:p w14:paraId="0F843322">
            <w:pPr>
              <w:shd w:val="clear" w:color="auto" w:fill="FFFFFF"/>
              <w:spacing w:after="0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ответственность при  осуществлении профессиональной деятельности.</w:t>
            </w:r>
          </w:p>
          <w:p w14:paraId="62149ED6">
            <w:pPr>
              <w:shd w:val="clear" w:color="auto" w:fill="FFFFFF"/>
              <w:spacing w:after="0"/>
              <w:ind w:left="709" w:firstLine="142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8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</w:tcPr>
          <w:p w14:paraId="4F1A5144">
            <w:pPr>
              <w:spacing w:after="0" w:line="300" w:lineRule="atLeast"/>
              <w:ind w:left="709" w:firstLine="142"/>
              <w:textAlignment w:val="baseline"/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Текущий контроль при проведении:</w:t>
            </w:r>
          </w:p>
          <w:p w14:paraId="7C4F05C8">
            <w:pPr>
              <w:spacing w:after="0" w:line="300" w:lineRule="atLeast"/>
              <w:ind w:left="709" w:firstLine="142"/>
              <w:textAlignment w:val="baseline"/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-письменного/устного опроса;</w:t>
            </w:r>
          </w:p>
          <w:p w14:paraId="78123243">
            <w:pPr>
              <w:spacing w:after="0" w:line="300" w:lineRule="atLeast"/>
              <w:ind w:left="709" w:firstLine="142"/>
              <w:textAlignment w:val="baseline"/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-тестирования; </w:t>
            </w:r>
          </w:p>
          <w:p w14:paraId="4107C93D">
            <w:pPr>
              <w:spacing w:after="0" w:line="300" w:lineRule="atLeast"/>
              <w:ind w:left="709" w:firstLine="142"/>
              <w:textAlignment w:val="baseline"/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-оценки результатов домашнего задания  (докладов, рефератов, теоретической части проектов, учебных исследований и т.д.) </w:t>
            </w:r>
          </w:p>
          <w:p w14:paraId="59A99304">
            <w:pPr>
              <w:spacing w:after="0" w:line="300" w:lineRule="atLeast"/>
              <w:ind w:left="709" w:firstLine="142"/>
              <w:textAlignment w:val="baseline"/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Промежуточная аттестация в форме зачета в виде:  </w:t>
            </w:r>
          </w:p>
          <w:p w14:paraId="58BDCA89">
            <w:pPr>
              <w:spacing w:after="0" w:line="300" w:lineRule="atLeast"/>
              <w:ind w:left="709" w:firstLine="142"/>
              <w:textAlignment w:val="baseline"/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-тестирования. </w:t>
            </w:r>
          </w:p>
          <w:p w14:paraId="7ACDB6F0">
            <w:pPr>
              <w:shd w:val="clear" w:color="auto" w:fill="FFFFFF"/>
              <w:spacing w:after="0"/>
              <w:ind w:left="709" w:firstLine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385A4B0"/>
    <w:p w14:paraId="0FC38E4C"/>
    <w:p w14:paraId="20933313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3. Комплект контрольно-оценочных средств</w:t>
      </w:r>
    </w:p>
    <w:p w14:paraId="2AE8A3E0">
      <w:pPr>
        <w:shd w:val="clear" w:color="auto" w:fill="FFFFFF"/>
        <w:spacing w:after="0" w:line="240" w:lineRule="auto"/>
        <w:outlineLvl w:val="1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3.1. Задание для проведения зачета </w:t>
      </w:r>
    </w:p>
    <w:p w14:paraId="599AB288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Текст задания: тесты по дисциплине ОП.06 Охрана труда</w:t>
      </w:r>
    </w:p>
    <w:p w14:paraId="433E157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40A3D989">
      <w:pPr>
        <w:widowControl w:val="0"/>
        <w:autoSpaceDE w:val="0"/>
        <w:autoSpaceDN w:val="0"/>
        <w:spacing w:before="232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Тест</w:t>
      </w:r>
      <w:r>
        <w:rPr>
          <w:rFonts w:ascii="Times New Roman" w:hAnsi="Times New Roman" w:eastAsia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состоит</w:t>
      </w:r>
      <w:r>
        <w:rPr>
          <w:rFonts w:ascii="Times New Roman" w:hAnsi="Times New Roman" w:eastAsia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из</w:t>
      </w:r>
      <w:r>
        <w:rPr>
          <w:rFonts w:ascii="Times New Roman" w:hAnsi="Times New Roman" w:eastAsia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20заданий.</w:t>
      </w:r>
      <w:r>
        <w:rPr>
          <w:rFonts w:ascii="Times New Roman" w:hAnsi="Times New Roman" w:eastAsia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 его</w:t>
      </w:r>
      <w:r>
        <w:rPr>
          <w:rFonts w:ascii="Times New Roman" w:hAnsi="Times New Roman" w:eastAsia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выполнение отводится</w:t>
      </w:r>
      <w:r>
        <w:rPr>
          <w:rFonts w:ascii="Times New Roman" w:hAnsi="Times New Roman" w:eastAsia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45</w:t>
      </w:r>
      <w:r>
        <w:rPr>
          <w:rFonts w:ascii="Times New Roman" w:hAnsi="Times New Roman" w:eastAsia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минут.</w:t>
      </w:r>
      <w:r>
        <w:rPr>
          <w:rFonts w:ascii="Times New Roman" w:hAnsi="Times New Roman" w:eastAsia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 начале каждого</w:t>
      </w:r>
      <w:r>
        <w:rPr>
          <w:rFonts w:ascii="Times New Roman" w:hAnsi="Times New Roman" w:eastAsia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блока заданий имеется инструкция, указывающая на действия, которые необходимо выполнить.</w:t>
      </w:r>
    </w:p>
    <w:p w14:paraId="4AD877FF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Часть 1 (А) </w:t>
      </w:r>
      <w:r>
        <w:rPr>
          <w:rFonts w:ascii="Times New Roman" w:hAnsi="Times New Roman" w:eastAsia="Times New Roman" w:cs="Times New Roman"/>
          <w:sz w:val="24"/>
          <w:szCs w:val="24"/>
        </w:rPr>
        <w:t>- проверка профессиональных знаний на основе теста выбора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>Задания А1 – А12 имеют только один правильный ответ. Оцениваются в 1балл.</w:t>
      </w:r>
    </w:p>
    <w:p w14:paraId="2AB690F9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Часть</w:t>
      </w:r>
      <w:r>
        <w:rPr>
          <w:rFonts w:ascii="Times New Roman" w:hAnsi="Times New Roman" w:eastAsia="Times New Roman" w:cs="Times New Roman"/>
          <w:b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b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(В)</w:t>
      </w:r>
      <w:r>
        <w:rPr>
          <w:rFonts w:ascii="Times New Roman" w:hAnsi="Times New Roman" w:eastAsia="Times New Roman" w:cs="Times New Roman"/>
          <w:b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Задания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В1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виде цифр,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оценивается 2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балла,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В2 –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В3определение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последовательности, оцениваются в 3 балла. Задания В4 установление соответствия колонок и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цифр, оцениваются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 4 балла.</w:t>
      </w:r>
    </w:p>
    <w:p w14:paraId="2222D97C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В5-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В7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краткимответом,</w:t>
      </w:r>
      <w:r>
        <w:rPr>
          <w:rFonts w:ascii="Times New Roman" w:hAnsi="Times New Roman" w:eastAsia="Times New Roman" w:cs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вставить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пропущенное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слово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или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словосочетание,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оцениваются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1балл.</w:t>
      </w:r>
    </w:p>
    <w:p w14:paraId="760C79C2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Часть</w:t>
      </w:r>
      <w:r>
        <w:rPr>
          <w:rFonts w:ascii="Times New Roman" w:hAnsi="Times New Roman" w:eastAsia="Times New Roman" w:cs="Times New Roman"/>
          <w:b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3</w:t>
      </w:r>
      <w:r>
        <w:rPr>
          <w:rFonts w:ascii="Times New Roman" w:hAnsi="Times New Roman" w:eastAsia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(С)</w:t>
      </w:r>
      <w:r>
        <w:rPr>
          <w:rFonts w:ascii="Times New Roman" w:hAnsi="Times New Roman" w:eastAsia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-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задания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развернутым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ответом</w:t>
      </w:r>
      <w:r>
        <w:rPr>
          <w:rFonts w:ascii="Times New Roman" w:hAnsi="Times New Roman" w:eastAsia="Times New Roman" w:cs="Times New Roman"/>
          <w:b/>
          <w:sz w:val="24"/>
        </w:rPr>
        <w:t>.</w:t>
      </w:r>
      <w:r>
        <w:rPr>
          <w:rFonts w:ascii="Times New Roman" w:hAnsi="Times New Roman" w:eastAsia="Times New Roman" w:cs="Times New Roman"/>
          <w:b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Оцениваются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4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балла.</w:t>
      </w:r>
    </w:p>
    <w:p w14:paraId="51A83361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Ответы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записываются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бланке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рядом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номером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задания.</w:t>
      </w:r>
    </w:p>
    <w:p w14:paraId="2A63CCA8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Максимальное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количество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баллов,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которое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Вы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можете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набрать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–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29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баллов.</w:t>
      </w:r>
    </w:p>
    <w:p w14:paraId="13921CAA">
      <w:pPr>
        <w:widowControl w:val="0"/>
        <w:autoSpaceDE w:val="0"/>
        <w:autoSpaceDN w:val="0"/>
        <w:spacing w:after="0" w:line="240" w:lineRule="auto"/>
        <w:ind w:right="13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Советуем выполнять задания в том порядке, в котором они даны. Для экономии времени пропускайте задания,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которые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не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удается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выполнить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сразу,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переходите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следующему.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Если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после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выполнения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всей работы у Вас останется время, Вы сможете вернуться к пропущенным заданиям.</w:t>
      </w:r>
    </w:p>
    <w:p w14:paraId="632AB20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Постарайтесь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выполнить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наибольшее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количество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заданий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набрать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максимальное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количество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баллов.</w:t>
      </w:r>
    </w:p>
    <w:p w14:paraId="06C8AE18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Вариант</w:t>
      </w:r>
      <w:r>
        <w:rPr>
          <w:rFonts w:ascii="Times New Roman" w:hAnsi="Times New Roman" w:eastAsia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10"/>
          <w:sz w:val="24"/>
        </w:rPr>
        <w:t>1</w:t>
      </w:r>
    </w:p>
    <w:p w14:paraId="46023C32">
      <w:pPr>
        <w:widowControl w:val="0"/>
        <w:autoSpaceDE w:val="0"/>
        <w:autoSpaceDN w:val="0"/>
        <w:spacing w:after="0" w:line="240" w:lineRule="auto"/>
        <w:ind w:right="4735"/>
        <w:jc w:val="both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Часть 1 (А) В</w:t>
      </w:r>
      <w:r>
        <w:rPr>
          <w:rFonts w:ascii="Times New Roman" w:hAnsi="Times New Roman" w:eastAsia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заданиях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А</w:t>
      </w:r>
      <w:r>
        <w:rPr>
          <w:rFonts w:ascii="Times New Roman" w:hAnsi="Times New Roman" w:eastAsia="Times New Roman" w:cs="Times New Roman"/>
          <w:b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1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–</w:t>
      </w:r>
      <w:r>
        <w:rPr>
          <w:rFonts w:ascii="Times New Roman" w:hAnsi="Times New Roman" w:eastAsia="Times New Roman" w:cs="Times New Roman"/>
          <w:b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А</w:t>
      </w:r>
      <w:r>
        <w:rPr>
          <w:rFonts w:ascii="Times New Roman" w:hAnsi="Times New Roman" w:eastAsia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12</w:t>
      </w:r>
      <w:r>
        <w:rPr>
          <w:rFonts w:ascii="Times New Roman" w:hAnsi="Times New Roman" w:eastAsia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выберите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один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правильный</w:t>
      </w:r>
      <w:r>
        <w:rPr>
          <w:rFonts w:ascii="Times New Roman" w:hAnsi="Times New Roman" w:eastAsia="Times New Roman" w:cs="Times New Roman"/>
          <w:b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>ответ.</w:t>
      </w:r>
    </w:p>
    <w:p w14:paraId="1641936F">
      <w:pPr>
        <w:widowControl w:val="0"/>
        <w:autoSpaceDE w:val="0"/>
        <w:autoSpaceDN w:val="0"/>
        <w:spacing w:after="0" w:line="240" w:lineRule="auto"/>
        <w:ind w:right="12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А1. Определите понятие. </w:t>
      </w:r>
      <w:r>
        <w:rPr>
          <w:rFonts w:ascii="Times New Roman" w:hAnsi="Times New Roman" w:eastAsia="Times New Roman" w:cs="Times New Roman"/>
          <w:sz w:val="24"/>
          <w:szCs w:val="24"/>
        </w:rPr>
        <w:t>Система сохранения жизни и здоровья работников в процессе трудовой деятельности, включающая в себя правовые, социально-экономические, организационно-технические, санитарно-гигиенические, лечебно-профилактические, реабилитационные и иные мероприятия:</w:t>
      </w:r>
    </w:p>
    <w:p w14:paraId="72D7DBA4">
      <w:pPr>
        <w:widowControl w:val="0"/>
        <w:tabs>
          <w:tab w:val="left" w:pos="4755"/>
        </w:tabs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1)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охрана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труда;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2)</w:t>
      </w:r>
      <w:r>
        <w:rPr>
          <w:rFonts w:ascii="Times New Roman" w:hAnsi="Times New Roman" w:eastAsia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техника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безопасности;</w:t>
      </w:r>
    </w:p>
    <w:p w14:paraId="39A3975B">
      <w:pPr>
        <w:widowControl w:val="0"/>
        <w:tabs>
          <w:tab w:val="left" w:pos="4695"/>
        </w:tabs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3)</w:t>
      </w:r>
      <w:r>
        <w:rPr>
          <w:rFonts w:ascii="Times New Roman" w:hAnsi="Times New Roman" w:eastAsia="Times New Roman" w:cs="Times New Roman"/>
          <w:spacing w:val="26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производственная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санитария;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4)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производственный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травматизм.</w:t>
      </w:r>
    </w:p>
    <w:p w14:paraId="56ED6D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А2.</w:t>
      </w:r>
      <w:r>
        <w:rPr>
          <w:rFonts w:ascii="Times New Roman" w:hAnsi="Times New Roman" w:eastAsia="Times New Roman" w:cs="Times New Roman"/>
          <w:b/>
          <w:spacing w:val="5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Административная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ответственность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за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нарушение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требований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по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охране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труда:</w:t>
      </w:r>
    </w:p>
    <w:p w14:paraId="2A9E3DD2">
      <w:pPr>
        <w:widowControl w:val="0"/>
        <w:tabs>
          <w:tab w:val="left" w:pos="4669"/>
        </w:tabs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1)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выговор,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увольнение;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2)</w:t>
      </w:r>
      <w:r>
        <w:rPr>
          <w:rFonts w:ascii="Times New Roman" w:hAnsi="Times New Roman" w:eastAsia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наложение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штрафа;</w:t>
      </w:r>
    </w:p>
    <w:p w14:paraId="5CF7EB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3)</w:t>
      </w:r>
      <w:r>
        <w:rPr>
          <w:rFonts w:ascii="Times New Roman" w:hAnsi="Times New Roman" w:eastAsia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лишение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всех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видов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вознаграждений;</w:t>
      </w:r>
      <w:r>
        <w:rPr>
          <w:rFonts w:ascii="Times New Roman" w:hAnsi="Times New Roman" w:eastAsia="Times New Roman" w:cs="Times New Roman"/>
          <w:spacing w:val="58"/>
          <w:w w:val="150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4)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предупреждение.</w:t>
      </w:r>
    </w:p>
    <w:p w14:paraId="4E39270F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-8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b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8"/>
          <w:sz w:val="24"/>
          <w:szCs w:val="24"/>
        </w:rPr>
        <w:t>3.</w:t>
      </w:r>
      <w:r>
        <w:rPr>
          <w:rFonts w:ascii="Times New Roman" w:hAnsi="Times New Roman" w:eastAsia="Times New Roman" w:cs="Times New Roman"/>
          <w:b/>
          <w:spacing w:val="-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Трудовой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договор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найме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работника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оформляется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на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основании:</w:t>
      </w:r>
    </w:p>
    <w:p w14:paraId="4C52E970">
      <w:pPr>
        <w:widowControl w:val="0"/>
        <w:tabs>
          <w:tab w:val="left" w:pos="4645"/>
        </w:tabs>
        <w:autoSpaceDE w:val="0"/>
        <w:autoSpaceDN w:val="0"/>
        <w:spacing w:after="0" w:line="275" w:lineRule="exact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1)</w:t>
      </w:r>
      <w:r>
        <w:rPr>
          <w:rFonts w:ascii="Times New Roman" w:hAnsi="Times New Roman" w:eastAsia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предъявления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трудовой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книжки;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2)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прохождения</w:t>
      </w:r>
      <w:r>
        <w:rPr>
          <w:rFonts w:ascii="Times New Roman" w:hAnsi="Times New Roman" w:eastAsia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вводного</w:t>
      </w:r>
      <w:r>
        <w:rPr>
          <w:rFonts w:ascii="Times New Roman" w:hAnsi="Times New Roman" w:eastAsia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инструктажа;</w:t>
      </w:r>
    </w:p>
    <w:p w14:paraId="2B03D660">
      <w:pPr>
        <w:widowControl w:val="0"/>
        <w:autoSpaceDE w:val="0"/>
        <w:autoSpaceDN w:val="0"/>
        <w:spacing w:before="1" w:after="0" w:line="275" w:lineRule="exact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3)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распоряжения</w:t>
      </w:r>
      <w:r>
        <w:rPr>
          <w:rFonts w:ascii="Times New Roman" w:hAnsi="Times New Roman" w:eastAsia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или</w:t>
      </w:r>
      <w:r>
        <w:rPr>
          <w:rFonts w:ascii="Times New Roman" w:hAnsi="Times New Roman" w:eastAsia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приказа</w:t>
      </w:r>
      <w:r>
        <w:rPr>
          <w:rFonts w:ascii="Times New Roman" w:hAnsi="Times New Roman" w:eastAsia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работодателя;</w:t>
      </w:r>
      <w:r>
        <w:rPr>
          <w:rFonts w:ascii="Times New Roman" w:hAnsi="Times New Roman" w:eastAsia="Times New Roman" w:cs="Times New Roman"/>
          <w:spacing w:val="74"/>
          <w:w w:val="15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4)</w:t>
      </w:r>
      <w:r>
        <w:rPr>
          <w:rFonts w:ascii="Times New Roman" w:hAnsi="Times New Roman" w:eastAsia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собеседования</w:t>
      </w:r>
      <w:r>
        <w:rPr>
          <w:rFonts w:ascii="Times New Roman" w:hAnsi="Times New Roman" w:eastAsia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работником.</w:t>
      </w:r>
    </w:p>
    <w:p w14:paraId="4A1B76D5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-8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b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8"/>
          <w:sz w:val="24"/>
          <w:szCs w:val="24"/>
        </w:rPr>
        <w:t>4.</w:t>
      </w:r>
      <w:r>
        <w:rPr>
          <w:rFonts w:ascii="Times New Roman" w:hAnsi="Times New Roman" w:eastAsia="Times New Roman" w:cs="Times New Roman"/>
          <w:b/>
          <w:spacing w:val="-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соответствии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трудовым</w:t>
      </w:r>
      <w:r>
        <w:rPr>
          <w:rFonts w:ascii="Times New Roman" w:hAnsi="Times New Roman" w:eastAsia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законодательством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нормальная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рабочая</w:t>
      </w:r>
      <w:r>
        <w:rPr>
          <w:rFonts w:ascii="Times New Roman" w:hAnsi="Times New Roman" w:eastAsia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неделя</w:t>
      </w:r>
      <w:r>
        <w:rPr>
          <w:rFonts w:ascii="Times New Roman" w:hAnsi="Times New Roman" w:eastAsia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составляет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(в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час):</w:t>
      </w:r>
    </w:p>
    <w:p w14:paraId="0BF38B01">
      <w:pPr>
        <w:widowControl w:val="0"/>
        <w:tabs>
          <w:tab w:val="left" w:pos="2858"/>
          <w:tab w:val="left" w:pos="4647"/>
          <w:tab w:val="left" w:pos="8704"/>
        </w:tabs>
        <w:autoSpaceDE w:val="0"/>
        <w:autoSpaceDN w:val="0"/>
        <w:spacing w:after="0" w:line="274" w:lineRule="exact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1)</w:t>
      </w:r>
      <w:r>
        <w:rPr>
          <w:rFonts w:ascii="Times New Roman" w:hAnsi="Times New Roman" w:eastAsia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24;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2)</w:t>
      </w:r>
      <w:r>
        <w:rPr>
          <w:rFonts w:ascii="Times New Roman" w:hAnsi="Times New Roman" w:eastAsia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36;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3)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56;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4)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40.</w:t>
      </w:r>
    </w:p>
    <w:p w14:paraId="2742C3ED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-2"/>
          <w:sz w:val="24"/>
          <w:szCs w:val="24"/>
        </w:rPr>
        <w:t>А5.</w:t>
      </w:r>
      <w:r>
        <w:rPr>
          <w:rFonts w:ascii="Times New Roman" w:hAnsi="Times New Roman" w:eastAsia="Times New Roman" w:cs="Times New Roman"/>
          <w:b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Назовите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продолжительность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рабочего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дня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или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смены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(8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час),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предшествующий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праздничному</w:t>
      </w:r>
      <w:r>
        <w:rPr>
          <w:rFonts w:ascii="Times New Roman" w:hAnsi="Times New Roman" w:eastAsia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(час):</w:t>
      </w:r>
    </w:p>
    <w:p w14:paraId="71BC3C46">
      <w:pPr>
        <w:widowControl w:val="0"/>
        <w:tabs>
          <w:tab w:val="left" w:pos="2722"/>
          <w:tab w:val="left" w:pos="4467"/>
          <w:tab w:val="left" w:pos="8695"/>
        </w:tabs>
        <w:autoSpaceDE w:val="0"/>
        <w:autoSpaceDN w:val="0"/>
        <w:spacing w:after="0" w:line="271" w:lineRule="exact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1)</w:t>
      </w:r>
      <w:r>
        <w:rPr>
          <w:rFonts w:ascii="Times New Roman" w:hAnsi="Times New Roman" w:eastAsia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6;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2)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7;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3)</w:t>
      </w:r>
      <w:r>
        <w:rPr>
          <w:rFonts w:ascii="Times New Roman" w:hAnsi="Times New Roman" w:eastAsia="Times New Roman" w:cs="Times New Roman"/>
          <w:spacing w:val="-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5;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4)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4.</w:t>
      </w:r>
    </w:p>
    <w:p w14:paraId="6178BB6C">
      <w:pPr>
        <w:widowControl w:val="0"/>
        <w:autoSpaceDE w:val="0"/>
        <w:autoSpaceDN w:val="0"/>
        <w:spacing w:after="0" w:line="272" w:lineRule="exact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А6.</w:t>
      </w:r>
      <w:r>
        <w:rPr>
          <w:rFonts w:ascii="Times New Roman" w:hAnsi="Times New Roman" w:eastAsia="Times New Roman" w:cs="Times New Roman"/>
          <w:b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Расследование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тяжелых несчастных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случаев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организации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проводится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срок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(в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течение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дней):</w:t>
      </w:r>
    </w:p>
    <w:p w14:paraId="61D3B13F">
      <w:pPr>
        <w:widowControl w:val="0"/>
        <w:tabs>
          <w:tab w:val="left" w:pos="7297"/>
          <w:tab w:val="left" w:pos="8644"/>
        </w:tabs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1)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24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час с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момента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получения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экстренного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извещения;</w:t>
      </w:r>
      <w:r>
        <w:rPr>
          <w:rFonts w:ascii="Times New Roman" w:hAnsi="Times New Roman" w:eastAsia="Times New Roman" w:cs="Times New Roman"/>
          <w:spacing w:val="30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</w:rPr>
        <w:t>2)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10;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3)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15;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4)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20.</w:t>
      </w:r>
    </w:p>
    <w:p w14:paraId="51F8E1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А7.</w:t>
      </w:r>
      <w:r>
        <w:rPr>
          <w:rFonts w:ascii="Times New Roman" w:hAnsi="Times New Roman" w:eastAsia="Times New Roman" w:cs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Групповым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несчастным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случаем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производстве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является случай, в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котором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пострадало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человек:</w:t>
      </w:r>
    </w:p>
    <w:p w14:paraId="2E60C9BB">
      <w:pPr>
        <w:widowControl w:val="0"/>
        <w:tabs>
          <w:tab w:val="left" w:pos="2695"/>
          <w:tab w:val="left" w:pos="5711"/>
          <w:tab w:val="left" w:pos="8613"/>
        </w:tabs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1)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более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3-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х;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2)</w:t>
      </w:r>
      <w:r>
        <w:rPr>
          <w:rFonts w:ascii="Times New Roman" w:hAnsi="Times New Roman" w:eastAsia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более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5-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ти;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3)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более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2-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х;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4)</w:t>
      </w:r>
      <w:r>
        <w:rPr>
          <w:rFonts w:ascii="Times New Roman" w:hAnsi="Times New Roman" w:eastAsia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больше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15-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ти.</w:t>
      </w:r>
    </w:p>
    <w:p w14:paraId="2066F0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А8.</w:t>
      </w:r>
      <w:r>
        <w:rPr>
          <w:rFonts w:ascii="Times New Roman" w:hAnsi="Times New Roman" w:eastAsia="Times New Roman" w:cs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Спецодежда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для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работников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предприятий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общественного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питания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предназначена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для:</w:t>
      </w:r>
    </w:p>
    <w:p w14:paraId="67692664">
      <w:pPr>
        <w:widowControl w:val="0"/>
        <w:tabs>
          <w:tab w:val="left" w:pos="6527"/>
        </w:tabs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1)</w:t>
      </w:r>
      <w:r>
        <w:rPr>
          <w:rFonts w:ascii="Times New Roman" w:hAnsi="Times New Roman" w:eastAsia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для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предотвращения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обсеменения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микробами;</w:t>
      </w:r>
      <w:r>
        <w:rPr>
          <w:rFonts w:ascii="Times New Roman" w:hAnsi="Times New Roman" w:eastAsia="Times New Roman" w:cs="Times New Roman"/>
          <w:spacing w:val="66"/>
          <w:w w:val="150"/>
          <w:sz w:val="24"/>
          <w:szCs w:val="24"/>
        </w:rPr>
        <w:t xml:space="preserve">  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2)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выходить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на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улицу;</w:t>
      </w:r>
    </w:p>
    <w:p w14:paraId="1E3FB187">
      <w:pPr>
        <w:widowControl w:val="0"/>
        <w:tabs>
          <w:tab w:val="left" w:pos="5646"/>
        </w:tabs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3)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для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красоты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внешнего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вида;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4)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для создания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микроклимата.</w:t>
      </w:r>
    </w:p>
    <w:p w14:paraId="51C265A8">
      <w:pPr>
        <w:widowControl w:val="0"/>
        <w:autoSpaceDE w:val="0"/>
        <w:autoSpaceDN w:val="0"/>
        <w:spacing w:after="0" w:line="240" w:lineRule="auto"/>
        <w:ind w:right="114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-2"/>
          <w:sz w:val="24"/>
          <w:szCs w:val="24"/>
        </w:rPr>
        <w:t>А9.</w:t>
      </w:r>
      <w:r>
        <w:rPr>
          <w:rFonts w:ascii="Times New Roman" w:hAnsi="Times New Roman" w:eastAsia="Times New Roman" w:cs="Times New Roman"/>
          <w:b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Назовите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помещения,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которые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относятся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особо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опасным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по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степени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воздействия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электрического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тока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на</w:t>
      </w:r>
      <w:r>
        <w:rPr>
          <w:rFonts w:ascii="Times New Roman" w:hAnsi="Times New Roman" w:eastAsia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организм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человека при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наличии:</w:t>
      </w:r>
    </w:p>
    <w:p w14:paraId="29280CD1">
      <w:pPr>
        <w:widowControl w:val="0"/>
        <w:tabs>
          <w:tab w:val="left" w:pos="2712"/>
          <w:tab w:val="left" w:pos="8764"/>
        </w:tabs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1)</w:t>
      </w:r>
      <w:r>
        <w:rPr>
          <w:rFonts w:ascii="Times New Roman" w:hAnsi="Times New Roman" w:eastAsia="Times New Roman" w:cs="Times New Roman"/>
          <w:spacing w:val="-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сырости;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2)</w:t>
      </w:r>
      <w:r>
        <w:rPr>
          <w:rFonts w:ascii="Times New Roman" w:hAnsi="Times New Roman" w:eastAsia="Times New Roman" w:cs="Times New Roman"/>
          <w:spacing w:val="-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токопроводящей</w:t>
      </w:r>
      <w:r>
        <w:rPr>
          <w:rFonts w:ascii="Times New Roman" w:hAnsi="Times New Roman" w:eastAsia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пыли;</w:t>
      </w:r>
      <w:r>
        <w:rPr>
          <w:rFonts w:ascii="Times New Roman" w:hAnsi="Times New Roman" w:eastAsia="Times New Roman" w:cs="Times New Roman"/>
          <w:spacing w:val="70"/>
          <w:w w:val="150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3)</w:t>
      </w:r>
      <w:r>
        <w:rPr>
          <w:rFonts w:ascii="Times New Roman" w:hAnsi="Times New Roman" w:eastAsia="Times New Roman" w:cs="Times New Roman"/>
          <w:spacing w:val="-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токопроводящих</w:t>
      </w:r>
      <w:r>
        <w:rPr>
          <w:rFonts w:ascii="Times New Roman" w:hAnsi="Times New Roman" w:eastAsia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полов;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4)</w:t>
      </w:r>
      <w:r>
        <w:rPr>
          <w:rFonts w:ascii="Times New Roman" w:hAnsi="Times New Roman" w:eastAsia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электроустановок.</w:t>
      </w:r>
    </w:p>
    <w:p w14:paraId="535A1867">
      <w:pPr>
        <w:widowControl w:val="0"/>
        <w:autoSpaceDE w:val="0"/>
        <w:autoSpaceDN w:val="0"/>
        <w:spacing w:before="10" w:after="0" w:line="239" w:lineRule="exac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А10.</w:t>
      </w:r>
      <w:r>
        <w:rPr>
          <w:rFonts w:ascii="Times New Roman" w:hAnsi="Times New Roman" w:eastAsia="Times New Roman" w:cs="Times New Roman"/>
          <w:b/>
          <w:spacing w:val="72"/>
          <w:w w:val="15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Определите</w:t>
      </w:r>
      <w:r>
        <w:rPr>
          <w:rFonts w:ascii="Times New Roman" w:hAnsi="Times New Roman" w:eastAsia="Times New Roman" w:cs="Times New Roman"/>
          <w:spacing w:val="69"/>
          <w:w w:val="15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цвет</w:t>
      </w:r>
      <w:r>
        <w:rPr>
          <w:rFonts w:ascii="Times New Roman" w:hAnsi="Times New Roman" w:eastAsia="Times New Roman" w:cs="Times New Roman"/>
          <w:spacing w:val="71"/>
          <w:w w:val="15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предупреждающих</w:t>
      </w:r>
      <w:r>
        <w:rPr>
          <w:rFonts w:ascii="Times New Roman" w:hAnsi="Times New Roman" w:eastAsia="Times New Roman" w:cs="Times New Roman"/>
          <w:spacing w:val="73"/>
          <w:w w:val="15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указателей</w:t>
      </w:r>
      <w:r>
        <w:rPr>
          <w:rFonts w:ascii="Times New Roman" w:hAnsi="Times New Roman" w:eastAsia="Times New Roman" w:cs="Times New Roman"/>
          <w:spacing w:val="71"/>
          <w:w w:val="15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spacing w:val="71"/>
          <w:w w:val="15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надписей</w:t>
      </w:r>
      <w:r>
        <w:rPr>
          <w:rFonts w:ascii="Times New Roman" w:hAnsi="Times New Roman" w:eastAsia="Times New Roman" w:cs="Times New Roman"/>
          <w:spacing w:val="78"/>
          <w:w w:val="15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при</w:t>
      </w:r>
      <w:r>
        <w:rPr>
          <w:rFonts w:ascii="Times New Roman" w:hAnsi="Times New Roman" w:eastAsia="Times New Roman" w:cs="Times New Roman"/>
          <w:spacing w:val="70"/>
          <w:w w:val="15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поражении</w:t>
      </w:r>
      <w:r>
        <w:rPr>
          <w:rFonts w:ascii="Times New Roman" w:hAnsi="Times New Roman" w:eastAsia="Times New Roman" w:cs="Times New Roman"/>
          <w:spacing w:val="72"/>
          <w:w w:val="15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электротоком</w:t>
      </w:r>
    </w:p>
    <w:p w14:paraId="2DD5BB64">
      <w:pPr>
        <w:widowControl w:val="0"/>
        <w:autoSpaceDE w:val="0"/>
        <w:autoSpaceDN w:val="0"/>
        <w:spacing w:after="0" w:line="233" w:lineRule="exac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«Опасность»:</w:t>
      </w:r>
    </w:p>
    <w:p w14:paraId="50AA0BCB">
      <w:pPr>
        <w:widowControl w:val="0"/>
        <w:tabs>
          <w:tab w:val="left" w:pos="2556"/>
          <w:tab w:val="left" w:pos="5533"/>
          <w:tab w:val="left" w:pos="8791"/>
        </w:tabs>
        <w:autoSpaceDE w:val="0"/>
        <w:autoSpaceDN w:val="0"/>
        <w:spacing w:after="0" w:line="270" w:lineRule="exac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1)</w:t>
      </w:r>
      <w:r>
        <w:rPr>
          <w:rFonts w:ascii="Times New Roman" w:hAnsi="Times New Roman" w:eastAsia="Times New Roman" w:cs="Times New Roman"/>
          <w:spacing w:val="-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красный;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2)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синий;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3)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желтый;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4)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зеленый.</w:t>
      </w:r>
    </w:p>
    <w:p w14:paraId="7252204C">
      <w:pPr>
        <w:widowControl w:val="0"/>
        <w:autoSpaceDE w:val="0"/>
        <w:autoSpaceDN w:val="0"/>
        <w:spacing w:after="0" w:line="270" w:lineRule="exact"/>
        <w:rPr>
          <w:rFonts w:ascii="Times New Roman" w:hAnsi="Times New Roman" w:eastAsia="Times New Roman" w:cs="Times New Roman"/>
          <w:sz w:val="24"/>
          <w:szCs w:val="24"/>
        </w:rPr>
        <w:sectPr>
          <w:pgSz w:w="11910" w:h="16840"/>
          <w:pgMar w:top="709" w:right="283" w:bottom="280" w:left="566" w:header="720" w:footer="720" w:gutter="0"/>
          <w:cols w:space="720" w:num="1"/>
        </w:sectPr>
      </w:pPr>
    </w:p>
    <w:p w14:paraId="75048A10">
      <w:pPr>
        <w:widowControl w:val="0"/>
        <w:autoSpaceDE w:val="0"/>
        <w:autoSpaceDN w:val="0"/>
        <w:spacing w:before="76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-4"/>
          <w:sz w:val="24"/>
          <w:szCs w:val="24"/>
        </w:rPr>
        <w:t>А11.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Назовите предельно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допустимую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нагрузку для женщин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постоянной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переноске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тяжестей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в течение </w:t>
      </w:r>
      <w:r>
        <w:rPr>
          <w:rFonts w:ascii="Times New Roman" w:hAnsi="Times New Roman" w:eastAsia="Times New Roman" w:cs="Times New Roman"/>
          <w:sz w:val="24"/>
          <w:szCs w:val="24"/>
        </w:rPr>
        <w:t>смены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(кг):</w:t>
      </w:r>
    </w:p>
    <w:p w14:paraId="23E3F815">
      <w:pPr>
        <w:widowControl w:val="0"/>
        <w:tabs>
          <w:tab w:val="left" w:pos="2712"/>
          <w:tab w:val="left" w:pos="4669"/>
        </w:tabs>
        <w:autoSpaceDE w:val="0"/>
        <w:autoSpaceDN w:val="0"/>
        <w:spacing w:before="5" w:after="0" w:line="272" w:lineRule="exac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1)</w:t>
      </w:r>
      <w:r>
        <w:rPr>
          <w:rFonts w:ascii="Times New Roman" w:hAnsi="Times New Roman" w:eastAsia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15;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2)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10;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3)</w:t>
      </w:r>
      <w:r>
        <w:rPr>
          <w:rFonts w:ascii="Times New Roman" w:hAnsi="Times New Roman" w:eastAsia="Times New Roman" w:cs="Times New Roman"/>
          <w:spacing w:val="-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25;   4)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7.</w:t>
      </w:r>
    </w:p>
    <w:p w14:paraId="3237B1D7">
      <w:pPr>
        <w:widowControl w:val="0"/>
        <w:autoSpaceDE w:val="0"/>
        <w:autoSpaceDN w:val="0"/>
        <w:spacing w:after="0" w:line="272" w:lineRule="exac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А12.</w:t>
      </w:r>
      <w:r>
        <w:rPr>
          <w:rFonts w:ascii="Times New Roman" w:hAnsi="Times New Roman" w:eastAsia="Times New Roman" w:cs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Заболевание,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вызванное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воздействием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вредных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условий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труда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работающего:</w:t>
      </w:r>
    </w:p>
    <w:p w14:paraId="3DE64237">
      <w:pPr>
        <w:widowControl w:val="0"/>
        <w:tabs>
          <w:tab w:val="left" w:pos="4818"/>
        </w:tabs>
        <w:autoSpaceDE w:val="0"/>
        <w:autoSpaceDN w:val="0"/>
        <w:spacing w:before="6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1)</w:t>
      </w:r>
      <w:r>
        <w:rPr>
          <w:rFonts w:ascii="Times New Roman" w:hAnsi="Times New Roman" w:eastAsia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несчастный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случай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на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производстве;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2)</w:t>
      </w:r>
      <w:r>
        <w:rPr>
          <w:rFonts w:ascii="Times New Roman" w:hAnsi="Times New Roman" w:eastAsia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профессиональное</w:t>
      </w:r>
      <w:r>
        <w:rPr>
          <w:rFonts w:ascii="Times New Roman" w:hAnsi="Times New Roman" w:eastAsia="Times New Roman" w:cs="Times New Roman"/>
          <w:spacing w:val="-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заболевание;</w:t>
      </w:r>
    </w:p>
    <w:p w14:paraId="071DA2EC">
      <w:pPr>
        <w:widowControl w:val="0"/>
        <w:tabs>
          <w:tab w:val="left" w:pos="4791"/>
        </w:tabs>
        <w:autoSpaceDE w:val="0"/>
        <w:autoSpaceDN w:val="0"/>
        <w:spacing w:after="0" w:line="275" w:lineRule="exac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3)</w:t>
      </w:r>
      <w:r>
        <w:rPr>
          <w:rFonts w:ascii="Times New Roman" w:hAnsi="Times New Roman" w:eastAsia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производственная</w:t>
      </w:r>
      <w:r>
        <w:rPr>
          <w:rFonts w:ascii="Times New Roman" w:hAnsi="Times New Roman" w:eastAsia="Times New Roman" w:cs="Times New Roman"/>
          <w:spacing w:val="-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травма;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4)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порезы.</w:t>
      </w:r>
    </w:p>
    <w:p w14:paraId="4A19FA80">
      <w:pPr>
        <w:widowControl w:val="0"/>
        <w:autoSpaceDE w:val="0"/>
        <w:autoSpaceDN w:val="0"/>
        <w:spacing w:after="0" w:line="272" w:lineRule="exact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Часть</w:t>
      </w:r>
      <w:r>
        <w:rPr>
          <w:rFonts w:ascii="Times New Roman" w:hAnsi="Times New Roman" w:eastAsia="Times New Roman" w:cs="Times New Roman"/>
          <w:b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 xml:space="preserve">2 </w:t>
      </w:r>
      <w:r>
        <w:rPr>
          <w:rFonts w:ascii="Times New Roman" w:hAnsi="Times New Roman" w:eastAsia="Times New Roman" w:cs="Times New Roman"/>
          <w:b/>
          <w:spacing w:val="-5"/>
          <w:sz w:val="24"/>
        </w:rPr>
        <w:t>(В)</w:t>
      </w:r>
    </w:p>
    <w:p w14:paraId="3465543C">
      <w:pPr>
        <w:widowControl w:val="0"/>
        <w:autoSpaceDE w:val="0"/>
        <w:autoSpaceDN w:val="0"/>
        <w:spacing w:after="0" w:line="274" w:lineRule="exact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pacing w:val="-4"/>
          <w:sz w:val="24"/>
        </w:rPr>
        <w:t>В1.</w:t>
      </w:r>
      <w:r>
        <w:rPr>
          <w:rFonts w:ascii="Times New Roman" w:hAnsi="Times New Roman" w:eastAsia="Times New Roman" w:cs="Times New Roman"/>
          <w:b/>
          <w:spacing w:val="-11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4"/>
          <w:sz w:val="24"/>
        </w:rPr>
        <w:t>Выберите</w:t>
      </w:r>
      <w:r>
        <w:rPr>
          <w:rFonts w:ascii="Times New Roman" w:hAnsi="Times New Roman" w:eastAsia="Times New Roman" w:cs="Times New Roman"/>
          <w:b/>
          <w:spacing w:val="-8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4"/>
          <w:sz w:val="24"/>
        </w:rPr>
        <w:t>два</w:t>
      </w:r>
      <w:r>
        <w:rPr>
          <w:rFonts w:ascii="Times New Roman" w:hAnsi="Times New Roman" w:eastAsia="Times New Roman" w:cs="Times New Roman"/>
          <w:b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4"/>
          <w:sz w:val="24"/>
        </w:rPr>
        <w:t>варианта ответа.</w:t>
      </w:r>
      <w:r>
        <w:rPr>
          <w:rFonts w:ascii="Times New Roman" w:hAnsi="Times New Roman" w:eastAsia="Times New Roman" w:cs="Times New Roman"/>
          <w:b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</w:rPr>
        <w:t>Назовите</w:t>
      </w:r>
      <w:r>
        <w:rPr>
          <w:rFonts w:ascii="Times New Roman" w:hAnsi="Times New Roman" w:eastAsia="Times New Roman" w:cs="Times New Roman"/>
          <w:spacing w:val="-18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</w:rPr>
        <w:t>способы</w:t>
      </w:r>
      <w:r>
        <w:rPr>
          <w:rFonts w:ascii="Times New Roman" w:hAnsi="Times New Roman" w:eastAsia="Times New Roman" w:cs="Times New Roman"/>
          <w:spacing w:val="-20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</w:rPr>
        <w:t>искусственного</w:t>
      </w:r>
      <w:r>
        <w:rPr>
          <w:rFonts w:ascii="Times New Roman" w:hAnsi="Times New Roman" w:eastAsia="Times New Roman" w:cs="Times New Roman"/>
          <w:spacing w:val="-17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</w:rPr>
        <w:t>дыхания:</w:t>
      </w:r>
    </w:p>
    <w:p w14:paraId="5C973696">
      <w:pPr>
        <w:widowControl w:val="0"/>
        <w:tabs>
          <w:tab w:val="left" w:pos="2722"/>
          <w:tab w:val="left" w:pos="4753"/>
        </w:tabs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1)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изо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рта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рот;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2)</w:t>
      </w:r>
      <w:r>
        <w:rPr>
          <w:rFonts w:ascii="Times New Roman" w:hAnsi="Times New Roman" w:eastAsia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изо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рта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нос;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3)</w:t>
      </w:r>
      <w:r>
        <w:rPr>
          <w:rFonts w:ascii="Times New Roman" w:hAnsi="Times New Roman" w:eastAsia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непрямой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массаж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сердца;</w:t>
      </w:r>
      <w:r>
        <w:rPr>
          <w:rFonts w:ascii="Times New Roman" w:hAnsi="Times New Roman" w:eastAsia="Times New Roman" w:cs="Times New Roman"/>
          <w:spacing w:val="6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4)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прямой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массаж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сердца.</w:t>
      </w:r>
    </w:p>
    <w:p w14:paraId="1438B060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В</w:t>
      </w:r>
      <w:r>
        <w:rPr>
          <w:rFonts w:ascii="Times New Roman" w:hAnsi="Times New Roman" w:eastAsia="Times New Roman" w:cs="Times New Roman"/>
          <w:b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заданиях</w:t>
      </w:r>
      <w:r>
        <w:rPr>
          <w:rFonts w:ascii="Times New Roman" w:hAnsi="Times New Roman" w:eastAsia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В2</w:t>
      </w:r>
      <w:r>
        <w:rPr>
          <w:rFonts w:ascii="Times New Roman" w:hAnsi="Times New Roman" w:eastAsia="Times New Roman" w:cs="Times New Roman"/>
          <w:b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–</w:t>
      </w:r>
      <w:r>
        <w:rPr>
          <w:rFonts w:ascii="Times New Roman" w:hAnsi="Times New Roman" w:eastAsia="Times New Roman" w:cs="Times New Roman"/>
          <w:b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В3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определите</w:t>
      </w:r>
      <w:r>
        <w:rPr>
          <w:rFonts w:ascii="Times New Roman" w:hAnsi="Times New Roman" w:eastAsia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последовательность</w:t>
      </w:r>
      <w:r>
        <w:rPr>
          <w:rFonts w:ascii="Times New Roman" w:hAnsi="Times New Roman" w:eastAsia="Times New Roman" w:cs="Times New Roman"/>
          <w:sz w:val="24"/>
        </w:rPr>
        <w:t>.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Действия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работников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при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пожаре:</w:t>
      </w:r>
    </w:p>
    <w:p w14:paraId="33663F98">
      <w:pPr>
        <w:widowControl w:val="0"/>
        <w:tabs>
          <w:tab w:val="left" w:pos="4738"/>
        </w:tabs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1)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приступить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тушению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пожара;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2)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сообщить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администрации;</w:t>
      </w:r>
    </w:p>
    <w:p w14:paraId="1F0C02D0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3)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вызвать пожарную охрану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по телефону;</w:t>
      </w:r>
      <w:r>
        <w:rPr>
          <w:rFonts w:ascii="Times New Roman" w:hAnsi="Times New Roman" w:eastAsia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4) организовать эвакуацию людей из опасного помещения.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В3.</w:t>
      </w:r>
      <w:r>
        <w:rPr>
          <w:rFonts w:ascii="Times New Roman" w:hAnsi="Times New Roman" w:eastAsia="Times New Roman" w:cs="Times New Roman"/>
          <w:sz w:val="24"/>
          <w:szCs w:val="24"/>
        </w:rPr>
        <w:t>Окажите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первую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медицинскую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помощь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пострадавшему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при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поражении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электрическим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током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 рабочем месте:</w:t>
      </w:r>
    </w:p>
    <w:p w14:paraId="594F6759">
      <w:pPr>
        <w:widowControl w:val="0"/>
        <w:numPr>
          <w:ilvl w:val="0"/>
          <w:numId w:val="2"/>
        </w:numPr>
        <w:tabs>
          <w:tab w:val="left" w:pos="585"/>
          <w:tab w:val="left" w:pos="2182"/>
          <w:tab w:val="left" w:pos="4167"/>
          <w:tab w:val="left" w:pos="5114"/>
          <w:tab w:val="left" w:pos="7162"/>
          <w:tab w:val="left" w:pos="8385"/>
          <w:tab w:val="left" w:pos="10352"/>
        </w:tabs>
        <w:autoSpaceDE w:val="0"/>
        <w:autoSpaceDN w:val="0"/>
        <w:spacing w:after="0" w:line="240" w:lineRule="auto"/>
        <w:ind w:left="153" w:right="134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pacing w:val="-2"/>
          <w:sz w:val="24"/>
        </w:rPr>
        <w:t>использовать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</w:rPr>
        <w:t>диэлектрический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</w:rPr>
        <w:t>коврик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</w:rPr>
        <w:t>(диэлектрические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</w:rPr>
        <w:t>перчатки,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</w:rPr>
        <w:t>диэлектрические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боты, </w:t>
      </w:r>
      <w:r>
        <w:rPr>
          <w:rFonts w:ascii="Times New Roman" w:hAnsi="Times New Roman" w:eastAsia="Times New Roman" w:cs="Times New Roman"/>
          <w:sz w:val="24"/>
        </w:rPr>
        <w:t>диэлектрические галоши);</w:t>
      </w:r>
    </w:p>
    <w:p w14:paraId="1215506F">
      <w:pPr>
        <w:widowControl w:val="0"/>
        <w:numPr>
          <w:ilvl w:val="0"/>
          <w:numId w:val="2"/>
        </w:numPr>
        <w:tabs>
          <w:tab w:val="left" w:pos="411"/>
        </w:tabs>
        <w:autoSpaceDE w:val="0"/>
        <w:autoSpaceDN w:val="0"/>
        <w:spacing w:after="0" w:line="240" w:lineRule="auto"/>
        <w:ind w:left="411" w:hanging="25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вызвать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скорую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помощь;</w:t>
      </w:r>
    </w:p>
    <w:p w14:paraId="32828819">
      <w:pPr>
        <w:widowControl w:val="0"/>
        <w:numPr>
          <w:ilvl w:val="0"/>
          <w:numId w:val="2"/>
        </w:numPr>
        <w:tabs>
          <w:tab w:val="left" w:pos="411"/>
        </w:tabs>
        <w:autoSpaceDE w:val="0"/>
        <w:autoSpaceDN w:val="0"/>
        <w:spacing w:after="0" w:line="240" w:lineRule="auto"/>
        <w:ind w:left="411" w:hanging="25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если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человек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в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сознании,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напоить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горячим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чаем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или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кофе,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не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 xml:space="preserve">давать </w:t>
      </w:r>
      <w:r>
        <w:rPr>
          <w:rFonts w:ascii="Times New Roman" w:hAnsi="Times New Roman" w:eastAsia="Times New Roman" w:cs="Times New Roman"/>
          <w:spacing w:val="-2"/>
          <w:sz w:val="24"/>
        </w:rPr>
        <w:t>уснуть;</w:t>
      </w:r>
    </w:p>
    <w:p w14:paraId="699AEE80">
      <w:pPr>
        <w:widowControl w:val="0"/>
        <w:numPr>
          <w:ilvl w:val="0"/>
          <w:numId w:val="2"/>
        </w:numPr>
        <w:tabs>
          <w:tab w:val="left" w:pos="413"/>
          <w:tab w:val="left" w:pos="3253"/>
        </w:tabs>
        <w:autoSpaceDE w:val="0"/>
        <w:autoSpaceDN w:val="0"/>
        <w:spacing w:after="0" w:line="240" w:lineRule="auto"/>
        <w:ind w:left="153" w:right="133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отключить оборудование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z w:val="24"/>
        </w:rPr>
        <w:t>воспользоваться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палкой</w:t>
      </w:r>
      <w:r>
        <w:rPr>
          <w:rFonts w:ascii="Times New Roman" w:hAnsi="Times New Roman" w:eastAsia="Times New Roman" w:cs="Times New Roman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или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доской,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отбросить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от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пострадавшего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провода, оттянуть за одежду, если она сухая.</w:t>
      </w:r>
    </w:p>
    <w:p w14:paraId="3CA4DFE6">
      <w:pPr>
        <w:widowControl w:val="0"/>
        <w:autoSpaceDE w:val="0"/>
        <w:autoSpaceDN w:val="0"/>
        <w:spacing w:after="9" w:line="240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В</w:t>
      </w:r>
      <w:r>
        <w:rPr>
          <w:rFonts w:ascii="Times New Roman" w:hAnsi="Times New Roman" w:eastAsia="Times New Roman" w:cs="Times New Roman"/>
          <w:b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4.Определите</w:t>
      </w:r>
      <w:r>
        <w:rPr>
          <w:rFonts w:ascii="Times New Roman" w:hAnsi="Times New Roman" w:eastAsia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соответствие</w:t>
      </w:r>
      <w:r>
        <w:rPr>
          <w:rFonts w:ascii="Times New Roman" w:hAnsi="Times New Roman" w:eastAsia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одной</w:t>
      </w:r>
      <w:r>
        <w:rPr>
          <w:rFonts w:ascii="Times New Roman" w:hAnsi="Times New Roman" w:eastAsia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колонки</w:t>
      </w:r>
      <w:r>
        <w:rPr>
          <w:rFonts w:ascii="Times New Roman" w:hAnsi="Times New Roman" w:eastAsia="Times New Roman" w:cs="Times New Roman"/>
          <w:b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вида инструктажа</w:t>
      </w:r>
      <w:r>
        <w:rPr>
          <w:rFonts w:ascii="Times New Roman" w:hAnsi="Times New Roman" w:eastAsia="Times New Roman" w:cs="Times New Roman"/>
          <w:b/>
          <w:spacing w:val="5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с</w:t>
      </w:r>
      <w:r>
        <w:rPr>
          <w:rFonts w:ascii="Times New Roman" w:hAnsi="Times New Roman" w:eastAsia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другой</w:t>
      </w:r>
      <w:r>
        <w:rPr>
          <w:rFonts w:ascii="Times New Roman" w:hAnsi="Times New Roman" w:eastAsia="Times New Roman" w:cs="Times New Roman"/>
          <w:b/>
          <w:spacing w:val="5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и</w:t>
      </w:r>
      <w:r>
        <w:rPr>
          <w:rFonts w:ascii="Times New Roman" w:hAnsi="Times New Roman" w:eastAsia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его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 xml:space="preserve"> назначением</w:t>
      </w:r>
      <w:r>
        <w:rPr>
          <w:rFonts w:ascii="Times New Roman" w:hAnsi="Times New Roman" w:eastAsia="Times New Roman" w:cs="Times New Roman"/>
          <w:spacing w:val="-2"/>
          <w:sz w:val="24"/>
        </w:rPr>
        <w:t>:</w:t>
      </w:r>
    </w:p>
    <w:tbl>
      <w:tblPr>
        <w:tblStyle w:val="6"/>
        <w:tblW w:w="0" w:type="auto"/>
        <w:tblInd w:w="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3"/>
        <w:gridCol w:w="8591"/>
      </w:tblGrid>
      <w:tr w14:paraId="6850D3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093" w:type="dxa"/>
          </w:tcPr>
          <w:p w14:paraId="1E0DD4A0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 xml:space="preserve">Вид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>инструктажа</w:t>
            </w:r>
          </w:p>
        </w:tc>
        <w:tc>
          <w:tcPr>
            <w:tcW w:w="8591" w:type="dxa"/>
          </w:tcPr>
          <w:p w14:paraId="5DD2DBDF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Назначение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>инструктажа</w:t>
            </w:r>
          </w:p>
        </w:tc>
      </w:tr>
      <w:tr w14:paraId="7FF7E5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2093" w:type="dxa"/>
          </w:tcPr>
          <w:p w14:paraId="73C8B6BC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1)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вводный</w:t>
            </w:r>
          </w:p>
        </w:tc>
        <w:tc>
          <w:tcPr>
            <w:tcW w:w="8591" w:type="dxa"/>
          </w:tcPr>
          <w:p w14:paraId="2D461062">
            <w:pPr>
              <w:widowControl w:val="0"/>
              <w:autoSpaceDE w:val="0"/>
              <w:autoSpaceDN w:val="0"/>
              <w:spacing w:after="0" w:line="240" w:lineRule="auto"/>
              <w:ind w:right="78"/>
              <w:jc w:val="both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а) инструктаж проходят все работники независимо от квалификации,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образования и стажа работы не реже чем через 3 месяца, с целью повышения уровня</w:t>
            </w:r>
            <w:r>
              <w:rPr>
                <w:rFonts w:ascii="Times New Roman" w:hAnsi="Times New Roman" w:eastAsia="Times New Roman" w:cs="Times New Roman"/>
                <w:spacing w:val="7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знаний</w:t>
            </w:r>
            <w:r>
              <w:rPr>
                <w:rFonts w:ascii="Times New Roman" w:hAnsi="Times New Roman" w:eastAsia="Times New Roman" w:cs="Times New Roman"/>
                <w:spacing w:val="7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правил</w:t>
            </w:r>
            <w:r>
              <w:rPr>
                <w:rFonts w:ascii="Times New Roman" w:hAnsi="Times New Roman" w:eastAsia="Times New Roman" w:cs="Times New Roman"/>
                <w:spacing w:val="6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6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инструкций</w:t>
            </w:r>
            <w:r>
              <w:rPr>
                <w:rFonts w:ascii="Times New Roman" w:hAnsi="Times New Roman" w:eastAsia="Times New Roman" w:cs="Times New Roman"/>
                <w:spacing w:val="6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6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охране</w:t>
            </w:r>
            <w:r>
              <w:rPr>
                <w:rFonts w:ascii="Times New Roman" w:hAnsi="Times New Roman" w:eastAsia="Times New Roman" w:cs="Times New Roman"/>
                <w:spacing w:val="7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труда</w:t>
            </w:r>
            <w:r>
              <w:rPr>
                <w:rFonts w:ascii="Times New Roman" w:hAnsi="Times New Roman" w:eastAsia="Times New Roman" w:cs="Times New Roman"/>
                <w:spacing w:val="7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индивидуально</w:t>
            </w:r>
            <w:r>
              <w:rPr>
                <w:rFonts w:ascii="Times New Roman" w:hAnsi="Times New Roman" w:eastAsia="Times New Roman" w:cs="Times New Roman"/>
                <w:spacing w:val="6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или</w:t>
            </w:r>
            <w:r>
              <w:rPr>
                <w:rFonts w:ascii="Times New Roman" w:hAnsi="Times New Roman" w:eastAsia="Times New Roman" w:cs="Times New Roman"/>
                <w:spacing w:val="7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/>
              </w:rPr>
              <w:t>с</w:t>
            </w:r>
          </w:p>
          <w:p w14:paraId="6DF6FD51">
            <w:pPr>
              <w:widowControl w:val="0"/>
              <w:autoSpaceDE w:val="0"/>
              <w:autoSpaceDN w:val="0"/>
              <w:spacing w:after="0" w:line="270" w:lineRule="atLeast"/>
              <w:ind w:right="79"/>
              <w:jc w:val="both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группой работников одной профессии, бригады по программе первичного инструктажа на рабочем месте мастером или руководителем.</w:t>
            </w:r>
          </w:p>
        </w:tc>
      </w:tr>
      <w:tr w14:paraId="4FF7AB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2093" w:type="dxa"/>
          </w:tcPr>
          <w:p w14:paraId="51D3AA9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2)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первичный</w:t>
            </w:r>
          </w:p>
        </w:tc>
        <w:tc>
          <w:tcPr>
            <w:tcW w:w="8591" w:type="dxa"/>
          </w:tcPr>
          <w:p w14:paraId="47009F51">
            <w:pPr>
              <w:widowControl w:val="0"/>
              <w:autoSpaceDE w:val="0"/>
              <w:autoSpaceDN w:val="0"/>
              <w:spacing w:after="0" w:line="240" w:lineRule="auto"/>
              <w:ind w:right="71"/>
              <w:jc w:val="both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б) инструктаж проводят при: изменении правил по охране труда; изменении технологического процесса; замене, модернизации оборудования и других факторов, влияющих на безопасность труда; нарушении работниками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требований безопасности труда, которые могут привести или привели к травме,</w:t>
            </w:r>
          </w:p>
          <w:p w14:paraId="6728A114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аварии,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взрыву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или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пожару;</w:t>
            </w:r>
          </w:p>
        </w:tc>
      </w:tr>
      <w:tr w14:paraId="6BB55C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2093" w:type="dxa"/>
          </w:tcPr>
          <w:p w14:paraId="33EAA207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3)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повторный</w:t>
            </w:r>
          </w:p>
        </w:tc>
        <w:tc>
          <w:tcPr>
            <w:tcW w:w="8591" w:type="dxa"/>
          </w:tcPr>
          <w:p w14:paraId="73BFF3CD">
            <w:pPr>
              <w:widowControl w:val="0"/>
              <w:autoSpaceDE w:val="0"/>
              <w:autoSpaceDN w:val="0"/>
              <w:spacing w:after="0" w:line="240" w:lineRule="auto"/>
              <w:ind w:right="75"/>
              <w:jc w:val="both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в) инструктаж, который проводится инженером по охране труда или лицом, назначенным приказом со всеми принимаемыми на работу не зависимо от их образования, стажа работы или должности, а также с командированными, учащимися</w:t>
            </w:r>
            <w:r>
              <w:rPr>
                <w:rFonts w:ascii="Times New Roman" w:hAnsi="Times New Roman" w:eastAsia="Times New Roman" w:cs="Times New Roman"/>
                <w:spacing w:val="4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5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студентами,</w:t>
            </w:r>
            <w:r>
              <w:rPr>
                <w:rFonts w:ascii="Times New Roman" w:hAnsi="Times New Roman" w:eastAsia="Times New Roman" w:cs="Times New Roman"/>
                <w:spacing w:val="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прибывшими</w:t>
            </w:r>
            <w:r>
              <w:rPr>
                <w:rFonts w:ascii="Times New Roman" w:hAnsi="Times New Roman" w:eastAsia="Times New Roman" w:cs="Times New Roman"/>
                <w:spacing w:val="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практику,</w:t>
            </w:r>
            <w:r>
              <w:rPr>
                <w:rFonts w:ascii="Times New Roman" w:hAnsi="Times New Roman" w:eastAsia="Times New Roman" w:cs="Times New Roman"/>
                <w:spacing w:val="5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а</w:t>
            </w:r>
            <w:r>
              <w:rPr>
                <w:rFonts w:ascii="Times New Roman" w:hAnsi="Times New Roman" w:eastAsia="Times New Roman" w:cs="Times New Roman"/>
                <w:spacing w:val="5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5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учебных</w:t>
            </w:r>
            <w:r>
              <w:rPr>
                <w:rFonts w:ascii="Times New Roman" w:hAnsi="Times New Roman" w:eastAsia="Times New Roman" w:cs="Times New Roman"/>
                <w:spacing w:val="5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заведениях</w:t>
            </w:r>
          </w:p>
          <w:p w14:paraId="54E1BE1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перед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началом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лабораторных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практических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работ</w:t>
            </w:r>
          </w:p>
        </w:tc>
      </w:tr>
      <w:tr w14:paraId="13211A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2093" w:type="dxa"/>
          </w:tcPr>
          <w:p w14:paraId="0CBE8F5B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4)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внеплановый</w:t>
            </w:r>
          </w:p>
        </w:tc>
        <w:tc>
          <w:tcPr>
            <w:tcW w:w="8591" w:type="dxa"/>
          </w:tcPr>
          <w:p w14:paraId="0F046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г) инструктаж на рабочем месте проводится руководителем работ (мастером) со всеми,</w:t>
            </w:r>
            <w:r>
              <w:rPr>
                <w:rFonts w:ascii="Times New Roman" w:hAnsi="Times New Roman" w:eastAsia="Times New Roman" w:cs="Times New Roman"/>
                <w:spacing w:val="4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принятыми</w:t>
            </w:r>
            <w:r>
              <w:rPr>
                <w:rFonts w:ascii="Times New Roman" w:hAnsi="Times New Roman" w:eastAsia="Times New Roman" w:cs="Times New Roman"/>
                <w:spacing w:val="4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4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предприятие,</w:t>
            </w:r>
            <w:r>
              <w:rPr>
                <w:rFonts w:ascii="Times New Roman" w:hAnsi="Times New Roman" w:eastAsia="Times New Roman" w:cs="Times New Roman"/>
                <w:spacing w:val="4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переводимыми</w:t>
            </w:r>
            <w:r>
              <w:rPr>
                <w:rFonts w:ascii="Times New Roman" w:hAnsi="Times New Roman" w:eastAsia="Times New Roman" w:cs="Times New Roman"/>
                <w:spacing w:val="4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из</w:t>
            </w:r>
            <w:r>
              <w:rPr>
                <w:rFonts w:ascii="Times New Roman" w:hAnsi="Times New Roman" w:eastAsia="Times New Roman" w:cs="Times New Roman"/>
                <w:spacing w:val="4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одного</w:t>
            </w:r>
            <w:r>
              <w:rPr>
                <w:rFonts w:ascii="Times New Roman" w:hAnsi="Times New Roman" w:eastAsia="Times New Roman" w:cs="Times New Roman"/>
                <w:spacing w:val="4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подразделения</w:t>
            </w:r>
            <w:r>
              <w:rPr>
                <w:rFonts w:ascii="Times New Roman" w:hAnsi="Times New Roman" w:eastAsia="Times New Roman" w:cs="Times New Roman"/>
                <w:spacing w:val="4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/>
              </w:rPr>
              <w:t>в</w:t>
            </w:r>
          </w:p>
          <w:p w14:paraId="3D7C22A9">
            <w:pPr>
              <w:widowControl w:val="0"/>
              <w:autoSpaceDE w:val="0"/>
              <w:autoSpaceDN w:val="0"/>
              <w:spacing w:after="0" w:line="270" w:lineRule="atLeast"/>
              <w:ind w:right="40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другое,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командированными,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учащимися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студентами,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прибывшими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практику, с работниками, выполняющими новую для них работу.</w:t>
            </w:r>
          </w:p>
        </w:tc>
      </w:tr>
    </w:tbl>
    <w:p w14:paraId="0AB8374C">
      <w:pPr>
        <w:widowControl w:val="0"/>
        <w:tabs>
          <w:tab w:val="left" w:pos="8240"/>
        </w:tabs>
        <w:autoSpaceDE w:val="0"/>
        <w:autoSpaceDN w:val="0"/>
        <w:spacing w:after="0" w:line="240" w:lineRule="auto"/>
        <w:ind w:right="127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 xml:space="preserve">В заданиях В5 – В 7 вставьте пропущенное слово или словосочетание. </w:t>
      </w:r>
      <w:r>
        <w:rPr>
          <w:rFonts w:ascii="Times New Roman" w:hAnsi="Times New Roman" w:eastAsia="Times New Roman" w:cs="Times New Roman"/>
          <w:sz w:val="24"/>
        </w:rPr>
        <w:t>Определенный участок, где работник должен находиться или куда ему необходимо прибыть в связи с его работой, которое прямо или косвенно находится под контролем работодателя,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называется -</w:t>
      </w:r>
      <w:r>
        <w:rPr>
          <w:rFonts w:ascii="Times New Roman" w:hAnsi="Times New Roman" w:eastAsia="Times New Roman" w:cs="Times New Roman"/>
          <w:sz w:val="24"/>
          <w:u w:val="single"/>
        </w:rPr>
        <w:tab/>
      </w:r>
      <w:r>
        <w:rPr>
          <w:rFonts w:ascii="Times New Roman" w:hAnsi="Times New Roman" w:eastAsia="Times New Roman" w:cs="Times New Roman"/>
          <w:spacing w:val="-10"/>
          <w:sz w:val="24"/>
        </w:rPr>
        <w:t>.</w:t>
      </w:r>
    </w:p>
    <w:p w14:paraId="24E18EC8">
      <w:pPr>
        <w:widowControl w:val="0"/>
        <w:tabs>
          <w:tab w:val="left" w:pos="6171"/>
        </w:tabs>
        <w:autoSpaceDE w:val="0"/>
        <w:autoSpaceDN w:val="0"/>
        <w:spacing w:after="0" w:line="240" w:lineRule="auto"/>
        <w:ind w:right="12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В 6. </w:t>
      </w:r>
      <w:r>
        <w:rPr>
          <w:rFonts w:ascii="Times New Roman" w:hAnsi="Times New Roman" w:eastAsia="Times New Roman" w:cs="Times New Roman"/>
          <w:sz w:val="24"/>
          <w:szCs w:val="24"/>
        </w:rPr>
        <w:t>Неконтролируемое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горение вне специального очага, наносящее материальный ущерб и создающее опасность для жизни и здоровья людей – это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.</w:t>
      </w:r>
    </w:p>
    <w:p w14:paraId="2F442CC0">
      <w:pPr>
        <w:widowControl w:val="0"/>
        <w:tabs>
          <w:tab w:val="left" w:pos="8055"/>
          <w:tab w:val="left" w:pos="9501"/>
        </w:tabs>
        <w:autoSpaceDE w:val="0"/>
        <w:autoSpaceDN w:val="0"/>
        <w:spacing w:after="0" w:line="240" w:lineRule="auto"/>
        <w:ind w:right="134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В 7.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Совокупность действий работников с применением средств труда, необходимых для превращения ресурсов в готовую продукцию, включающих в себя производство и переработку различных видов сырья, строительство, оказание различных видов услуг – это 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.</w:t>
      </w:r>
    </w:p>
    <w:p w14:paraId="5A694C28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Часть</w:t>
      </w:r>
      <w:r>
        <w:rPr>
          <w:rFonts w:ascii="Times New Roman" w:hAnsi="Times New Roman" w:eastAsia="Times New Roman" w:cs="Times New Roman"/>
          <w:b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 xml:space="preserve">3 </w:t>
      </w:r>
      <w:r>
        <w:rPr>
          <w:rFonts w:ascii="Times New Roman" w:hAnsi="Times New Roman" w:eastAsia="Times New Roman" w:cs="Times New Roman"/>
          <w:b/>
          <w:spacing w:val="-5"/>
          <w:sz w:val="24"/>
        </w:rPr>
        <w:t>(С)</w:t>
      </w:r>
    </w:p>
    <w:p w14:paraId="3F3A1727">
      <w:pPr>
        <w:widowControl w:val="0"/>
        <w:autoSpaceDE w:val="0"/>
        <w:autoSpaceDN w:val="0"/>
        <w:spacing w:after="0" w:line="240" w:lineRule="auto"/>
        <w:ind w:right="12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С 1. Решите производственную ситуацию. </w:t>
      </w:r>
      <w:r>
        <w:rPr>
          <w:rFonts w:ascii="Times New Roman" w:hAnsi="Times New Roman" w:eastAsia="Times New Roman" w:cs="Times New Roman"/>
          <w:sz w:val="24"/>
          <w:szCs w:val="24"/>
        </w:rPr>
        <w:t>В столовой бригада строителей выполняла ремонтные работы. Один из работников, стоя на лестнице, красил потолок и неожиданно упал. У пострадавшего есть пульс на сонной артерии, он находится без сознания. Повар Алексеева увидела происходящее. Действия повара по оказанию первой медицинской помощи пострадавшему. Правильны ли действия работников в оказании первой помощи, и в какой позе пострадавший должен ожидать прибытие</w:t>
      </w:r>
      <w:r>
        <w:rPr>
          <w:rFonts w:ascii="Times New Roman" w:hAnsi="Times New Roman" w:eastAsia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врачей?</w:t>
      </w:r>
    </w:p>
    <w:p w14:paraId="5034E74D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hAnsi="Times New Roman" w:eastAsia="Times New Roman" w:cs="Times New Roman"/>
          <w:sz w:val="24"/>
          <w:szCs w:val="24"/>
        </w:rPr>
        <w:sectPr>
          <w:pgSz w:w="11910" w:h="16840"/>
          <w:pgMar w:top="180" w:right="283" w:bottom="280" w:left="566" w:header="720" w:footer="720" w:gutter="0"/>
          <w:cols w:space="720" w:num="1"/>
        </w:sectPr>
      </w:pPr>
    </w:p>
    <w:p w14:paraId="68862E39">
      <w:pPr>
        <w:widowControl w:val="0"/>
        <w:autoSpaceDE w:val="0"/>
        <w:autoSpaceDN w:val="0"/>
        <w:spacing w:before="61" w:after="0" w:line="240" w:lineRule="auto"/>
        <w:ind w:right="4010"/>
        <w:jc w:val="center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Эталон</w:t>
      </w:r>
      <w:r>
        <w:rPr>
          <w:rFonts w:ascii="Times New Roman" w:hAnsi="Times New Roman" w:eastAsia="Times New Roman" w:cs="Times New Roman"/>
          <w:b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>ответа</w:t>
      </w:r>
    </w:p>
    <w:p w14:paraId="1E027DCC">
      <w:pPr>
        <w:widowControl w:val="0"/>
        <w:autoSpaceDE w:val="0"/>
        <w:autoSpaceDN w:val="0"/>
        <w:spacing w:after="0" w:line="240" w:lineRule="auto"/>
        <w:ind w:right="4010"/>
        <w:jc w:val="center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pacing w:val="-14"/>
          <w:sz w:val="24"/>
        </w:rPr>
        <w:t>по предмету</w:t>
      </w:r>
      <w:r>
        <w:rPr>
          <w:rFonts w:ascii="Times New Roman" w:hAnsi="Times New Roman" w:eastAsia="Times New Roman" w:cs="Times New Roman"/>
          <w:b/>
          <w:spacing w:val="-29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14"/>
          <w:sz w:val="24"/>
        </w:rPr>
        <w:t>Охрана</w:t>
      </w:r>
      <w:r>
        <w:rPr>
          <w:rFonts w:ascii="Times New Roman" w:hAnsi="Times New Roman" w:eastAsia="Times New Roman" w:cs="Times New Roman"/>
          <w:b/>
          <w:spacing w:val="-29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14"/>
          <w:sz w:val="24"/>
        </w:rPr>
        <w:t xml:space="preserve">труда </w:t>
      </w:r>
    </w:p>
    <w:p w14:paraId="516F34F2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30D60622">
      <w:pPr>
        <w:widowControl w:val="0"/>
        <w:autoSpaceDE w:val="0"/>
        <w:autoSpaceDN w:val="0"/>
        <w:spacing w:after="3" w:line="240" w:lineRule="auto"/>
        <w:jc w:val="center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Вариант</w:t>
      </w:r>
      <w:r>
        <w:rPr>
          <w:rFonts w:ascii="Times New Roman" w:hAnsi="Times New Roman" w:eastAsia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10"/>
          <w:sz w:val="24"/>
        </w:rPr>
        <w:t>1</w:t>
      </w:r>
    </w:p>
    <w:tbl>
      <w:tblPr>
        <w:tblStyle w:val="6"/>
        <w:tblW w:w="0" w:type="auto"/>
        <w:tblInd w:w="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3828"/>
        <w:gridCol w:w="852"/>
        <w:gridCol w:w="5187"/>
      </w:tblGrid>
      <w:tr w14:paraId="74DA05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644" w:type="dxa"/>
            <w:gridSpan w:val="2"/>
          </w:tcPr>
          <w:p w14:paraId="517857D9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Часть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 xml:space="preserve">1 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en-US"/>
              </w:rPr>
              <w:t>(А)</w:t>
            </w:r>
          </w:p>
        </w:tc>
        <w:tc>
          <w:tcPr>
            <w:tcW w:w="6039" w:type="dxa"/>
            <w:gridSpan w:val="2"/>
          </w:tcPr>
          <w:p w14:paraId="57111C49">
            <w:pPr>
              <w:widowControl w:val="0"/>
              <w:autoSpaceDE w:val="0"/>
              <w:autoSpaceDN w:val="0"/>
              <w:spacing w:after="0" w:line="256" w:lineRule="exact"/>
              <w:ind w:right="3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Часть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 xml:space="preserve">2 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en-US"/>
              </w:rPr>
              <w:t>(В)</w:t>
            </w:r>
          </w:p>
        </w:tc>
      </w:tr>
      <w:tr w14:paraId="37A154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816" w:type="dxa"/>
          </w:tcPr>
          <w:p w14:paraId="26A7AC29">
            <w:pPr>
              <w:widowControl w:val="0"/>
              <w:autoSpaceDE w:val="0"/>
              <w:autoSpaceDN w:val="0"/>
              <w:spacing w:after="0" w:line="258" w:lineRule="exact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1</w:t>
            </w:r>
          </w:p>
        </w:tc>
        <w:tc>
          <w:tcPr>
            <w:tcW w:w="3828" w:type="dxa"/>
          </w:tcPr>
          <w:p w14:paraId="2BB85D30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1</w:t>
            </w:r>
          </w:p>
        </w:tc>
        <w:tc>
          <w:tcPr>
            <w:tcW w:w="852" w:type="dxa"/>
          </w:tcPr>
          <w:p w14:paraId="5E9DC44A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1</w:t>
            </w:r>
          </w:p>
        </w:tc>
        <w:tc>
          <w:tcPr>
            <w:tcW w:w="5187" w:type="dxa"/>
          </w:tcPr>
          <w:p w14:paraId="4471447D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 xml:space="preserve">1, 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2</w:t>
            </w:r>
          </w:p>
        </w:tc>
      </w:tr>
      <w:tr w14:paraId="0BCFBF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41D94E98">
            <w:pPr>
              <w:widowControl w:val="0"/>
              <w:autoSpaceDE w:val="0"/>
              <w:autoSpaceDN w:val="0"/>
              <w:spacing w:after="0" w:line="256" w:lineRule="exact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2</w:t>
            </w:r>
          </w:p>
        </w:tc>
        <w:tc>
          <w:tcPr>
            <w:tcW w:w="3828" w:type="dxa"/>
          </w:tcPr>
          <w:p w14:paraId="5D92680B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2</w:t>
            </w:r>
          </w:p>
        </w:tc>
        <w:tc>
          <w:tcPr>
            <w:tcW w:w="852" w:type="dxa"/>
          </w:tcPr>
          <w:p w14:paraId="2F337D03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2</w:t>
            </w:r>
          </w:p>
        </w:tc>
        <w:tc>
          <w:tcPr>
            <w:tcW w:w="5187" w:type="dxa"/>
          </w:tcPr>
          <w:p w14:paraId="69CAB67F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 xml:space="preserve">3, 2, 4, 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1</w:t>
            </w:r>
          </w:p>
        </w:tc>
      </w:tr>
      <w:tr w14:paraId="05D65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69FA5E13">
            <w:pPr>
              <w:widowControl w:val="0"/>
              <w:autoSpaceDE w:val="0"/>
              <w:autoSpaceDN w:val="0"/>
              <w:spacing w:after="0" w:line="256" w:lineRule="exact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3</w:t>
            </w:r>
          </w:p>
        </w:tc>
        <w:tc>
          <w:tcPr>
            <w:tcW w:w="3828" w:type="dxa"/>
          </w:tcPr>
          <w:p w14:paraId="7BAB40FF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3</w:t>
            </w:r>
          </w:p>
        </w:tc>
        <w:tc>
          <w:tcPr>
            <w:tcW w:w="852" w:type="dxa"/>
          </w:tcPr>
          <w:p w14:paraId="6E55662D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3</w:t>
            </w:r>
          </w:p>
        </w:tc>
        <w:tc>
          <w:tcPr>
            <w:tcW w:w="5187" w:type="dxa"/>
          </w:tcPr>
          <w:p w14:paraId="4F951E81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 xml:space="preserve">4, 1, 2, 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3</w:t>
            </w:r>
          </w:p>
        </w:tc>
      </w:tr>
      <w:tr w14:paraId="2625AE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047B2FD3">
            <w:pPr>
              <w:widowControl w:val="0"/>
              <w:autoSpaceDE w:val="0"/>
              <w:autoSpaceDN w:val="0"/>
              <w:spacing w:after="0" w:line="256" w:lineRule="exact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4</w:t>
            </w:r>
          </w:p>
        </w:tc>
        <w:tc>
          <w:tcPr>
            <w:tcW w:w="3828" w:type="dxa"/>
          </w:tcPr>
          <w:p w14:paraId="3F7BE1C1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4</w:t>
            </w:r>
          </w:p>
        </w:tc>
        <w:tc>
          <w:tcPr>
            <w:tcW w:w="852" w:type="dxa"/>
          </w:tcPr>
          <w:p w14:paraId="7B6C6E16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4</w:t>
            </w:r>
          </w:p>
        </w:tc>
        <w:tc>
          <w:tcPr>
            <w:tcW w:w="5187" w:type="dxa"/>
          </w:tcPr>
          <w:p w14:paraId="2D98530E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1-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В,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–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Г,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А,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Б</w:t>
            </w:r>
          </w:p>
        </w:tc>
      </w:tr>
      <w:tr w14:paraId="098159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4C650709">
            <w:pPr>
              <w:widowControl w:val="0"/>
              <w:autoSpaceDE w:val="0"/>
              <w:autoSpaceDN w:val="0"/>
              <w:spacing w:after="0" w:line="256" w:lineRule="exact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5</w:t>
            </w:r>
          </w:p>
        </w:tc>
        <w:tc>
          <w:tcPr>
            <w:tcW w:w="3828" w:type="dxa"/>
          </w:tcPr>
          <w:p w14:paraId="29F6A34A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2</w:t>
            </w:r>
          </w:p>
        </w:tc>
        <w:tc>
          <w:tcPr>
            <w:tcW w:w="852" w:type="dxa"/>
          </w:tcPr>
          <w:p w14:paraId="772FCE71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5</w:t>
            </w:r>
          </w:p>
        </w:tc>
        <w:tc>
          <w:tcPr>
            <w:tcW w:w="5187" w:type="dxa"/>
          </w:tcPr>
          <w:p w14:paraId="1209FCC2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Рабочее</w:t>
            </w:r>
            <w:r>
              <w:rPr>
                <w:rFonts w:ascii="Times New Roman" w:hAnsi="Times New Roman" w:eastAsia="Times New Roman" w:cs="Times New Roman"/>
                <w:b/>
                <w:spacing w:val="-1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>место</w:t>
            </w:r>
          </w:p>
        </w:tc>
      </w:tr>
      <w:tr w14:paraId="52C067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6C930FA1">
            <w:pPr>
              <w:widowControl w:val="0"/>
              <w:autoSpaceDE w:val="0"/>
              <w:autoSpaceDN w:val="0"/>
              <w:spacing w:after="0" w:line="256" w:lineRule="exact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6</w:t>
            </w:r>
          </w:p>
        </w:tc>
        <w:tc>
          <w:tcPr>
            <w:tcW w:w="3828" w:type="dxa"/>
          </w:tcPr>
          <w:p w14:paraId="181611AB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3</w:t>
            </w:r>
          </w:p>
        </w:tc>
        <w:tc>
          <w:tcPr>
            <w:tcW w:w="852" w:type="dxa"/>
          </w:tcPr>
          <w:p w14:paraId="2045CC58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6</w:t>
            </w:r>
          </w:p>
        </w:tc>
        <w:tc>
          <w:tcPr>
            <w:tcW w:w="5187" w:type="dxa"/>
          </w:tcPr>
          <w:p w14:paraId="5094DE15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>Пожар</w:t>
            </w:r>
          </w:p>
        </w:tc>
      </w:tr>
      <w:tr w14:paraId="5F0654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816" w:type="dxa"/>
          </w:tcPr>
          <w:p w14:paraId="20711539">
            <w:pPr>
              <w:widowControl w:val="0"/>
              <w:autoSpaceDE w:val="0"/>
              <w:autoSpaceDN w:val="0"/>
              <w:spacing w:after="0" w:line="258" w:lineRule="exact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7</w:t>
            </w:r>
          </w:p>
        </w:tc>
        <w:tc>
          <w:tcPr>
            <w:tcW w:w="3828" w:type="dxa"/>
          </w:tcPr>
          <w:p w14:paraId="55682677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3</w:t>
            </w:r>
          </w:p>
        </w:tc>
        <w:tc>
          <w:tcPr>
            <w:tcW w:w="852" w:type="dxa"/>
          </w:tcPr>
          <w:p w14:paraId="0E547FE2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7</w:t>
            </w:r>
          </w:p>
        </w:tc>
        <w:tc>
          <w:tcPr>
            <w:tcW w:w="5187" w:type="dxa"/>
          </w:tcPr>
          <w:p w14:paraId="3B9BDAC9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Производственная</w:t>
            </w:r>
            <w:r>
              <w:rPr>
                <w:rFonts w:ascii="Times New Roman" w:hAnsi="Times New Roman" w:eastAsia="Times New Roman" w:cs="Times New Roman"/>
                <w:b/>
                <w:spacing w:val="-1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>деятельность</w:t>
            </w:r>
          </w:p>
        </w:tc>
      </w:tr>
      <w:tr w14:paraId="41B2A5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4F8F2858">
            <w:pPr>
              <w:widowControl w:val="0"/>
              <w:autoSpaceDE w:val="0"/>
              <w:autoSpaceDN w:val="0"/>
              <w:spacing w:after="0" w:line="256" w:lineRule="exact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8</w:t>
            </w:r>
          </w:p>
        </w:tc>
        <w:tc>
          <w:tcPr>
            <w:tcW w:w="3828" w:type="dxa"/>
          </w:tcPr>
          <w:p w14:paraId="59E79023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1</w:t>
            </w:r>
          </w:p>
        </w:tc>
        <w:tc>
          <w:tcPr>
            <w:tcW w:w="6039" w:type="dxa"/>
            <w:gridSpan w:val="2"/>
          </w:tcPr>
          <w:p w14:paraId="5002A81F">
            <w:pPr>
              <w:widowControl w:val="0"/>
              <w:autoSpaceDE w:val="0"/>
              <w:autoSpaceDN w:val="0"/>
              <w:spacing w:after="0" w:line="256" w:lineRule="exact"/>
              <w:ind w:right="5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Часть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 xml:space="preserve">3 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en-US"/>
              </w:rPr>
              <w:t>(С)</w:t>
            </w:r>
          </w:p>
        </w:tc>
      </w:tr>
      <w:tr w14:paraId="381D34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37BD6791">
            <w:pPr>
              <w:widowControl w:val="0"/>
              <w:autoSpaceDE w:val="0"/>
              <w:autoSpaceDN w:val="0"/>
              <w:spacing w:after="0" w:line="256" w:lineRule="exact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9</w:t>
            </w:r>
          </w:p>
        </w:tc>
        <w:tc>
          <w:tcPr>
            <w:tcW w:w="3828" w:type="dxa"/>
          </w:tcPr>
          <w:p w14:paraId="42CECF25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1</w:t>
            </w:r>
          </w:p>
        </w:tc>
        <w:tc>
          <w:tcPr>
            <w:tcW w:w="852" w:type="dxa"/>
          </w:tcPr>
          <w:p w14:paraId="383C90DA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1</w:t>
            </w:r>
          </w:p>
        </w:tc>
        <w:tc>
          <w:tcPr>
            <w:tcW w:w="5187" w:type="dxa"/>
            <w:vMerge w:val="restart"/>
          </w:tcPr>
          <w:p w14:paraId="68E2D1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Пострадавшему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оказали</w:t>
            </w:r>
            <w:r>
              <w:rPr>
                <w:rFonts w:ascii="Times New Roman" w:hAnsi="Times New Roman" w:eastAsia="Times New Roman" w:cs="Times New Roman"/>
                <w:spacing w:val="-1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первую</w:t>
            </w:r>
            <w:r>
              <w:rPr>
                <w:rFonts w:ascii="Times New Roman" w:hAnsi="Times New Roman" w:eastAsia="Times New Roman" w:cs="Times New Roman"/>
                <w:spacing w:val="-1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помощь: повернули на живот, удалили из ротовой</w:t>
            </w:r>
          </w:p>
          <w:p w14:paraId="3E5A21DB">
            <w:pPr>
              <w:widowControl w:val="0"/>
              <w:autoSpaceDE w:val="0"/>
              <w:autoSpaceDN w:val="0"/>
              <w:spacing w:after="0" w:line="270" w:lineRule="atLeast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полости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слизь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вызвали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скорую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помощь.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Да, действия правильны. Пострадавший должен ожидать врачей лежа на животе.</w:t>
            </w:r>
          </w:p>
        </w:tc>
      </w:tr>
      <w:tr w14:paraId="2B9ADE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816" w:type="dxa"/>
          </w:tcPr>
          <w:p w14:paraId="2B79E228">
            <w:pPr>
              <w:widowControl w:val="0"/>
              <w:autoSpaceDE w:val="0"/>
              <w:autoSpaceDN w:val="0"/>
              <w:spacing w:after="0" w:line="256" w:lineRule="exact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en-US"/>
              </w:rPr>
              <w:t>10</w:t>
            </w:r>
          </w:p>
        </w:tc>
        <w:tc>
          <w:tcPr>
            <w:tcW w:w="3828" w:type="dxa"/>
          </w:tcPr>
          <w:p w14:paraId="70B1E397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3</w:t>
            </w:r>
          </w:p>
        </w:tc>
        <w:tc>
          <w:tcPr>
            <w:tcW w:w="852" w:type="dxa"/>
          </w:tcPr>
          <w:p w14:paraId="05BE3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5187" w:type="dxa"/>
            <w:vMerge w:val="continue"/>
            <w:tcBorders>
              <w:top w:val="nil"/>
            </w:tcBorders>
          </w:tcPr>
          <w:p w14:paraId="6B45F2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0FB675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0645549C">
            <w:pPr>
              <w:widowControl w:val="0"/>
              <w:autoSpaceDE w:val="0"/>
              <w:autoSpaceDN w:val="0"/>
              <w:spacing w:after="0" w:line="256" w:lineRule="exact"/>
              <w:ind w:right="11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en-US"/>
              </w:rPr>
              <w:t>11</w:t>
            </w:r>
          </w:p>
        </w:tc>
        <w:tc>
          <w:tcPr>
            <w:tcW w:w="3828" w:type="dxa"/>
          </w:tcPr>
          <w:p w14:paraId="38B8B11C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4</w:t>
            </w:r>
          </w:p>
        </w:tc>
        <w:tc>
          <w:tcPr>
            <w:tcW w:w="852" w:type="dxa"/>
          </w:tcPr>
          <w:p w14:paraId="5841DC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5187" w:type="dxa"/>
            <w:vMerge w:val="continue"/>
            <w:tcBorders>
              <w:top w:val="nil"/>
            </w:tcBorders>
          </w:tcPr>
          <w:p w14:paraId="4FFBC7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7178AF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</w:tcPr>
          <w:p w14:paraId="71587EA2">
            <w:pPr>
              <w:widowControl w:val="0"/>
              <w:autoSpaceDE w:val="0"/>
              <w:autoSpaceDN w:val="0"/>
              <w:spacing w:after="0" w:line="273" w:lineRule="exact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en-US"/>
              </w:rPr>
              <w:t>12</w:t>
            </w:r>
          </w:p>
        </w:tc>
        <w:tc>
          <w:tcPr>
            <w:tcW w:w="3828" w:type="dxa"/>
          </w:tcPr>
          <w:p w14:paraId="4CA1BD11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2</w:t>
            </w:r>
          </w:p>
        </w:tc>
        <w:tc>
          <w:tcPr>
            <w:tcW w:w="852" w:type="dxa"/>
          </w:tcPr>
          <w:p w14:paraId="5B7B51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5187" w:type="dxa"/>
            <w:vMerge w:val="continue"/>
            <w:tcBorders>
              <w:top w:val="nil"/>
            </w:tcBorders>
          </w:tcPr>
          <w:p w14:paraId="0B05CB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</w:tbl>
    <w:p w14:paraId="47CC0A76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FA422E8">
      <w:pPr>
        <w:widowControl w:val="0"/>
        <w:autoSpaceDE w:val="0"/>
        <w:autoSpaceDN w:val="0"/>
        <w:spacing w:after="0" w:line="240" w:lineRule="auto"/>
        <w:ind w:right="4010"/>
        <w:jc w:val="center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Бланк</w:t>
      </w:r>
      <w:r>
        <w:rPr>
          <w:rFonts w:ascii="Times New Roman" w:hAnsi="Times New Roman" w:eastAsia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>ответа:</w:t>
      </w:r>
    </w:p>
    <w:p w14:paraId="4E9514F4">
      <w:pPr>
        <w:widowControl w:val="0"/>
        <w:autoSpaceDE w:val="0"/>
        <w:autoSpaceDN w:val="0"/>
        <w:spacing w:after="0" w:line="240" w:lineRule="auto"/>
        <w:ind w:right="4010"/>
        <w:jc w:val="center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pacing w:val="-12"/>
          <w:sz w:val="24"/>
        </w:rPr>
        <w:t>По предмету</w:t>
      </w:r>
      <w:r>
        <w:rPr>
          <w:rFonts w:ascii="Times New Roman" w:hAnsi="Times New Roman" w:eastAsia="Times New Roman" w:cs="Times New Roman"/>
          <w:b/>
          <w:spacing w:val="-32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12"/>
          <w:sz w:val="24"/>
        </w:rPr>
        <w:t>Охрана</w:t>
      </w:r>
      <w:r>
        <w:rPr>
          <w:rFonts w:ascii="Times New Roman" w:hAnsi="Times New Roman" w:eastAsia="Times New Roman" w:cs="Times New Roman"/>
          <w:b/>
          <w:spacing w:val="-32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12"/>
          <w:sz w:val="24"/>
        </w:rPr>
        <w:t xml:space="preserve">труда </w:t>
      </w:r>
    </w:p>
    <w:p w14:paraId="2F068EEB">
      <w:pPr>
        <w:widowControl w:val="0"/>
        <w:autoSpaceDE w:val="0"/>
        <w:autoSpaceDN w:val="0"/>
        <w:spacing w:before="1" w:after="0" w:line="240" w:lineRule="auto"/>
        <w:ind w:right="4010"/>
        <w:jc w:val="center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Вариант</w:t>
      </w:r>
      <w:r>
        <w:rPr>
          <w:rFonts w:ascii="Times New Roman" w:hAnsi="Times New Roman" w:eastAsia="Times New Roman" w:cs="Times New Roman"/>
          <w:b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10"/>
          <w:sz w:val="24"/>
        </w:rPr>
        <w:t>1</w:t>
      </w:r>
    </w:p>
    <w:p w14:paraId="527604D0">
      <w:pPr>
        <w:widowControl w:val="0"/>
        <w:autoSpaceDE w:val="0"/>
        <w:autoSpaceDN w:val="0"/>
        <w:spacing w:before="12" w:after="0" w:line="240" w:lineRule="auto"/>
        <w:rPr>
          <w:rFonts w:ascii="Times New Roman" w:hAnsi="Times New Roman" w:eastAsia="Times New Roman" w:cs="Times New Roman"/>
          <w:b/>
          <w:sz w:val="20"/>
          <w:szCs w:val="24"/>
        </w:rPr>
      </w:pPr>
      <w:r>
        <w:rPr>
          <w:rFonts w:ascii="Times New Roman" w:hAnsi="Times New Roman" w:eastAsia="Times New Roman" w:cs="Times New Roman"/>
          <w:b/>
          <w:sz w:val="20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1569720</wp:posOffset>
                </wp:positionH>
                <wp:positionV relativeFrom="paragraph">
                  <wp:posOffset>168910</wp:posOffset>
                </wp:positionV>
                <wp:extent cx="4419600" cy="1270"/>
                <wp:effectExtent l="0" t="0" r="0" b="0"/>
                <wp:wrapTopAndBottom/>
                <wp:docPr id="1" name="Graphic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9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19600">
                              <a:moveTo>
                                <a:pt x="0" y="0"/>
                              </a:moveTo>
                              <a:lnTo>
                                <a:pt x="44196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" o:spid="_x0000_s1026" o:spt="100" style="position:absolute;left:0pt;margin-left:123.6pt;margin-top:13.3pt;height:0.1pt;width:348pt;mso-position-horizontal-relative:page;mso-wrap-distance-bottom:0pt;mso-wrap-distance-top:0pt;z-index:-251657216;mso-width-relative:page;mso-height-relative:page;" filled="f" stroked="t" coordsize="4419600,1" o:gfxdata="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PGdpYXUAAAACQEAAA8AAAAAAAAAAQAgAAAA&#10;IgAAAGRycy9kb3ducmV2LnhtbFBLAQIUABQAAAAIAIdO4kAtvfs6DwIAAHoEAAAOAAAAAAAAAAEA&#10;IAAAACMBAABkcnMvZTJvRG9jLnhtbFBLBQYAAAAABgAGAFkBAACkBQAAAAA=&#10;" path="m0,0l44196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53345DC5">
      <w:pPr>
        <w:widowControl w:val="0"/>
        <w:autoSpaceDE w:val="0"/>
        <w:autoSpaceDN w:val="0"/>
        <w:spacing w:after="8" w:line="240" w:lineRule="auto"/>
        <w:ind w:right="401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Фамилия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Имя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Отчество</w:t>
      </w:r>
    </w:p>
    <w:tbl>
      <w:tblPr>
        <w:tblStyle w:val="6"/>
        <w:tblW w:w="0" w:type="auto"/>
        <w:tblInd w:w="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3828"/>
        <w:gridCol w:w="852"/>
        <w:gridCol w:w="5187"/>
      </w:tblGrid>
      <w:tr w14:paraId="5A9EF4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644" w:type="dxa"/>
            <w:gridSpan w:val="2"/>
          </w:tcPr>
          <w:p w14:paraId="43DC4989">
            <w:pPr>
              <w:widowControl w:val="0"/>
              <w:autoSpaceDE w:val="0"/>
              <w:autoSpaceDN w:val="0"/>
              <w:spacing w:after="0" w:line="256" w:lineRule="exact"/>
              <w:ind w:right="3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Часть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(А)</w:t>
            </w:r>
          </w:p>
        </w:tc>
        <w:tc>
          <w:tcPr>
            <w:tcW w:w="6039" w:type="dxa"/>
            <w:gridSpan w:val="2"/>
          </w:tcPr>
          <w:p w14:paraId="67166904">
            <w:pPr>
              <w:widowControl w:val="0"/>
              <w:autoSpaceDE w:val="0"/>
              <w:autoSpaceDN w:val="0"/>
              <w:spacing w:after="0" w:line="256" w:lineRule="exact"/>
              <w:ind w:right="3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Часть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(В)</w:t>
            </w:r>
          </w:p>
        </w:tc>
      </w:tr>
      <w:tr w14:paraId="6BEFDA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7CCDAC77">
            <w:pPr>
              <w:widowControl w:val="0"/>
              <w:autoSpaceDE w:val="0"/>
              <w:autoSpaceDN w:val="0"/>
              <w:spacing w:after="0" w:line="256" w:lineRule="exact"/>
              <w:ind w:right="2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1</w:t>
            </w:r>
          </w:p>
        </w:tc>
        <w:tc>
          <w:tcPr>
            <w:tcW w:w="3828" w:type="dxa"/>
          </w:tcPr>
          <w:p w14:paraId="2777F9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852" w:type="dxa"/>
          </w:tcPr>
          <w:p w14:paraId="148789EA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1</w:t>
            </w:r>
          </w:p>
        </w:tc>
        <w:tc>
          <w:tcPr>
            <w:tcW w:w="5187" w:type="dxa"/>
          </w:tcPr>
          <w:p w14:paraId="0164A6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1C9092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6BA07731">
            <w:pPr>
              <w:widowControl w:val="0"/>
              <w:autoSpaceDE w:val="0"/>
              <w:autoSpaceDN w:val="0"/>
              <w:spacing w:after="0" w:line="256" w:lineRule="exact"/>
              <w:ind w:right="2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2</w:t>
            </w:r>
          </w:p>
        </w:tc>
        <w:tc>
          <w:tcPr>
            <w:tcW w:w="3828" w:type="dxa"/>
          </w:tcPr>
          <w:p w14:paraId="076206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852" w:type="dxa"/>
          </w:tcPr>
          <w:p w14:paraId="7ED1D806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2</w:t>
            </w:r>
          </w:p>
        </w:tc>
        <w:tc>
          <w:tcPr>
            <w:tcW w:w="5187" w:type="dxa"/>
          </w:tcPr>
          <w:p w14:paraId="34206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52BC28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16" w:type="dxa"/>
          </w:tcPr>
          <w:p w14:paraId="680A1376">
            <w:pPr>
              <w:widowControl w:val="0"/>
              <w:autoSpaceDE w:val="0"/>
              <w:autoSpaceDN w:val="0"/>
              <w:spacing w:after="0" w:line="258" w:lineRule="exact"/>
              <w:ind w:right="2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3</w:t>
            </w:r>
          </w:p>
        </w:tc>
        <w:tc>
          <w:tcPr>
            <w:tcW w:w="3828" w:type="dxa"/>
          </w:tcPr>
          <w:p w14:paraId="58D311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852" w:type="dxa"/>
          </w:tcPr>
          <w:p w14:paraId="1EC724A7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3</w:t>
            </w:r>
          </w:p>
        </w:tc>
        <w:tc>
          <w:tcPr>
            <w:tcW w:w="5187" w:type="dxa"/>
          </w:tcPr>
          <w:p w14:paraId="0D42F9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4B7880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148BE64E">
            <w:pPr>
              <w:widowControl w:val="0"/>
              <w:autoSpaceDE w:val="0"/>
              <w:autoSpaceDN w:val="0"/>
              <w:spacing w:after="0" w:line="256" w:lineRule="exact"/>
              <w:ind w:right="2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4</w:t>
            </w:r>
          </w:p>
        </w:tc>
        <w:tc>
          <w:tcPr>
            <w:tcW w:w="3828" w:type="dxa"/>
          </w:tcPr>
          <w:p w14:paraId="18DD2E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852" w:type="dxa"/>
          </w:tcPr>
          <w:p w14:paraId="1276C095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4</w:t>
            </w:r>
          </w:p>
        </w:tc>
        <w:tc>
          <w:tcPr>
            <w:tcW w:w="5187" w:type="dxa"/>
          </w:tcPr>
          <w:p w14:paraId="06335A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13F9EA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1240C7A8">
            <w:pPr>
              <w:widowControl w:val="0"/>
              <w:autoSpaceDE w:val="0"/>
              <w:autoSpaceDN w:val="0"/>
              <w:spacing w:after="0" w:line="256" w:lineRule="exact"/>
              <w:ind w:right="2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5</w:t>
            </w:r>
          </w:p>
        </w:tc>
        <w:tc>
          <w:tcPr>
            <w:tcW w:w="3828" w:type="dxa"/>
          </w:tcPr>
          <w:p w14:paraId="472DDE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852" w:type="dxa"/>
          </w:tcPr>
          <w:p w14:paraId="138B55B9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5</w:t>
            </w:r>
          </w:p>
        </w:tc>
        <w:tc>
          <w:tcPr>
            <w:tcW w:w="5187" w:type="dxa"/>
          </w:tcPr>
          <w:p w14:paraId="059EEC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07B938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4148455B">
            <w:pPr>
              <w:widowControl w:val="0"/>
              <w:autoSpaceDE w:val="0"/>
              <w:autoSpaceDN w:val="0"/>
              <w:spacing w:after="0" w:line="256" w:lineRule="exact"/>
              <w:ind w:right="2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6</w:t>
            </w:r>
          </w:p>
        </w:tc>
        <w:tc>
          <w:tcPr>
            <w:tcW w:w="3828" w:type="dxa"/>
          </w:tcPr>
          <w:p w14:paraId="0380E1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852" w:type="dxa"/>
          </w:tcPr>
          <w:p w14:paraId="1EEA4F09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6</w:t>
            </w:r>
          </w:p>
        </w:tc>
        <w:tc>
          <w:tcPr>
            <w:tcW w:w="5187" w:type="dxa"/>
          </w:tcPr>
          <w:p w14:paraId="28FADA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659F60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64663AD5">
            <w:pPr>
              <w:widowControl w:val="0"/>
              <w:autoSpaceDE w:val="0"/>
              <w:autoSpaceDN w:val="0"/>
              <w:spacing w:after="0" w:line="256" w:lineRule="exact"/>
              <w:ind w:right="2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7</w:t>
            </w:r>
          </w:p>
        </w:tc>
        <w:tc>
          <w:tcPr>
            <w:tcW w:w="3828" w:type="dxa"/>
          </w:tcPr>
          <w:p w14:paraId="4BBF2F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852" w:type="dxa"/>
          </w:tcPr>
          <w:p w14:paraId="753EB26C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7</w:t>
            </w:r>
          </w:p>
        </w:tc>
        <w:tc>
          <w:tcPr>
            <w:tcW w:w="5187" w:type="dxa"/>
          </w:tcPr>
          <w:p w14:paraId="449C66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13BCD4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3241ECD9">
            <w:pPr>
              <w:widowControl w:val="0"/>
              <w:autoSpaceDE w:val="0"/>
              <w:autoSpaceDN w:val="0"/>
              <w:spacing w:after="0" w:line="256" w:lineRule="exact"/>
              <w:ind w:right="2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8</w:t>
            </w:r>
          </w:p>
        </w:tc>
        <w:tc>
          <w:tcPr>
            <w:tcW w:w="3828" w:type="dxa"/>
          </w:tcPr>
          <w:p w14:paraId="61C899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6039" w:type="dxa"/>
            <w:gridSpan w:val="2"/>
          </w:tcPr>
          <w:p w14:paraId="6175C937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Часть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(С)</w:t>
            </w:r>
          </w:p>
        </w:tc>
      </w:tr>
      <w:tr w14:paraId="450A88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1E55A88F">
            <w:pPr>
              <w:widowControl w:val="0"/>
              <w:autoSpaceDE w:val="0"/>
              <w:autoSpaceDN w:val="0"/>
              <w:spacing w:after="0" w:line="256" w:lineRule="exact"/>
              <w:ind w:right="2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9</w:t>
            </w:r>
          </w:p>
        </w:tc>
        <w:tc>
          <w:tcPr>
            <w:tcW w:w="3828" w:type="dxa"/>
          </w:tcPr>
          <w:p w14:paraId="5CB147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852" w:type="dxa"/>
            <w:vMerge w:val="restart"/>
          </w:tcPr>
          <w:p w14:paraId="43C26C55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>1</w:t>
            </w:r>
          </w:p>
        </w:tc>
        <w:tc>
          <w:tcPr>
            <w:tcW w:w="5187" w:type="dxa"/>
            <w:vMerge w:val="restart"/>
          </w:tcPr>
          <w:p w14:paraId="7F3618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</w:tr>
      <w:tr w14:paraId="49FA2C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16" w:type="dxa"/>
          </w:tcPr>
          <w:p w14:paraId="2BFCFDF2">
            <w:pPr>
              <w:widowControl w:val="0"/>
              <w:autoSpaceDE w:val="0"/>
              <w:autoSpaceDN w:val="0"/>
              <w:spacing w:after="0" w:line="258" w:lineRule="exact"/>
              <w:ind w:right="2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10</w:t>
            </w:r>
          </w:p>
        </w:tc>
        <w:tc>
          <w:tcPr>
            <w:tcW w:w="3828" w:type="dxa"/>
          </w:tcPr>
          <w:p w14:paraId="705554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852" w:type="dxa"/>
            <w:vMerge w:val="continue"/>
            <w:tcBorders>
              <w:top w:val="nil"/>
            </w:tcBorders>
          </w:tcPr>
          <w:p w14:paraId="61E435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5187" w:type="dxa"/>
            <w:vMerge w:val="continue"/>
            <w:tcBorders>
              <w:top w:val="nil"/>
            </w:tcBorders>
          </w:tcPr>
          <w:p w14:paraId="4DA3D7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2803C6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816" w:type="dxa"/>
          </w:tcPr>
          <w:p w14:paraId="771FD867">
            <w:pPr>
              <w:widowControl w:val="0"/>
              <w:autoSpaceDE w:val="0"/>
              <w:autoSpaceDN w:val="0"/>
              <w:spacing w:after="0" w:line="256" w:lineRule="exact"/>
              <w:ind w:right="9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11</w:t>
            </w:r>
          </w:p>
        </w:tc>
        <w:tc>
          <w:tcPr>
            <w:tcW w:w="3828" w:type="dxa"/>
          </w:tcPr>
          <w:p w14:paraId="09372C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852" w:type="dxa"/>
            <w:vMerge w:val="continue"/>
            <w:tcBorders>
              <w:top w:val="nil"/>
            </w:tcBorders>
          </w:tcPr>
          <w:p w14:paraId="2FC037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5187" w:type="dxa"/>
            <w:vMerge w:val="continue"/>
            <w:tcBorders>
              <w:top w:val="nil"/>
            </w:tcBorders>
          </w:tcPr>
          <w:p w14:paraId="12EE93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20D6AC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8" w:hRule="atLeast"/>
        </w:trPr>
        <w:tc>
          <w:tcPr>
            <w:tcW w:w="816" w:type="dxa"/>
          </w:tcPr>
          <w:p w14:paraId="541EC29B">
            <w:pPr>
              <w:widowControl w:val="0"/>
              <w:autoSpaceDE w:val="0"/>
              <w:autoSpaceDN w:val="0"/>
              <w:spacing w:after="0" w:line="268" w:lineRule="exact"/>
              <w:ind w:right="2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>12</w:t>
            </w:r>
          </w:p>
        </w:tc>
        <w:tc>
          <w:tcPr>
            <w:tcW w:w="3828" w:type="dxa"/>
          </w:tcPr>
          <w:p w14:paraId="241E13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852" w:type="dxa"/>
            <w:vMerge w:val="continue"/>
            <w:tcBorders>
              <w:top w:val="nil"/>
            </w:tcBorders>
          </w:tcPr>
          <w:p w14:paraId="729A18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5187" w:type="dxa"/>
            <w:vMerge w:val="continue"/>
            <w:tcBorders>
              <w:top w:val="nil"/>
            </w:tcBorders>
          </w:tcPr>
          <w:p w14:paraId="5DF45A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</w:tbl>
    <w:p w14:paraId="24E19466">
      <w:pPr>
        <w:widowControl w:val="0"/>
        <w:tabs>
          <w:tab w:val="left" w:pos="1590"/>
          <w:tab w:val="left" w:pos="5833"/>
          <w:tab w:val="left" w:pos="10468"/>
        </w:tabs>
        <w:autoSpaceDE w:val="0"/>
        <w:autoSpaceDN w:val="0"/>
        <w:spacing w:after="0" w:line="240" w:lineRule="auto"/>
        <w:ind w:right="27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Подпись учащегося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Подпись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преподавателя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ab/>
      </w:r>
    </w:p>
    <w:p w14:paraId="76BD5EB6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hAnsi="Times New Roman" w:eastAsia="Times New Roman" w:cs="Times New Roman"/>
          <w:b/>
          <w:i/>
          <w:sz w:val="24"/>
        </w:rPr>
      </w:pPr>
      <w:r>
        <w:rPr>
          <w:rFonts w:ascii="Times New Roman" w:hAnsi="Times New Roman" w:eastAsia="Times New Roman" w:cs="Times New Roman"/>
          <w:b/>
          <w:i/>
          <w:sz w:val="24"/>
          <w:u w:val="single"/>
        </w:rPr>
        <w:t>Критерии</w:t>
      </w:r>
      <w:r>
        <w:rPr>
          <w:rFonts w:ascii="Times New Roman" w:hAnsi="Times New Roman" w:eastAsia="Times New Roman" w:cs="Times New Roman"/>
          <w:b/>
          <w:i/>
          <w:spacing w:val="-3"/>
          <w:sz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i/>
          <w:spacing w:val="-2"/>
          <w:sz w:val="24"/>
          <w:u w:val="single"/>
        </w:rPr>
        <w:t>оценки</w:t>
      </w:r>
    </w:p>
    <w:p w14:paraId="68CE0D42">
      <w:pPr>
        <w:widowControl w:val="0"/>
        <w:autoSpaceDE w:val="0"/>
        <w:autoSpaceDN w:val="0"/>
        <w:spacing w:before="49" w:after="0" w:line="240" w:lineRule="auto"/>
        <w:rPr>
          <w:rFonts w:ascii="Times New Roman" w:hAnsi="Times New Roman" w:eastAsia="Times New Roman" w:cs="Times New Roman"/>
          <w:b/>
          <w:i/>
          <w:sz w:val="20"/>
          <w:szCs w:val="24"/>
        </w:rPr>
      </w:pPr>
    </w:p>
    <w:tbl>
      <w:tblPr>
        <w:tblStyle w:val="6"/>
        <w:tblW w:w="0" w:type="auto"/>
        <w:tblInd w:w="16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9"/>
        <w:gridCol w:w="2430"/>
        <w:gridCol w:w="2872"/>
        <w:gridCol w:w="2843"/>
      </w:tblGrid>
      <w:tr w14:paraId="3E74F5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2679" w:type="dxa"/>
          </w:tcPr>
          <w:p w14:paraId="46F74241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>Оценка</w:t>
            </w:r>
          </w:p>
        </w:tc>
        <w:tc>
          <w:tcPr>
            <w:tcW w:w="2430" w:type="dxa"/>
          </w:tcPr>
          <w:p w14:paraId="7B5D33ED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>Баллы</w:t>
            </w:r>
          </w:p>
        </w:tc>
        <w:tc>
          <w:tcPr>
            <w:tcW w:w="5715" w:type="dxa"/>
            <w:gridSpan w:val="2"/>
          </w:tcPr>
          <w:p w14:paraId="7C9CB945">
            <w:pPr>
              <w:widowControl w:val="0"/>
              <w:tabs>
                <w:tab w:val="left" w:pos="3394"/>
              </w:tabs>
              <w:autoSpaceDE w:val="0"/>
              <w:autoSpaceDN w:val="0"/>
              <w:spacing w:after="0" w:line="275" w:lineRule="exact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%</w:t>
            </w:r>
            <w:r>
              <w:rPr>
                <w:rFonts w:ascii="Times New Roman" w:hAnsi="Times New Roman" w:eastAsia="Times New Roman" w:cs="Times New Roman"/>
                <w:b/>
                <w:spacing w:val="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правильных</w:t>
            </w:r>
            <w:r>
              <w:rPr>
                <w:rFonts w:ascii="Times New Roman" w:hAnsi="Times New Roman" w:eastAsia="Times New Roman" w:cs="Times New Roman"/>
                <w:b/>
                <w:spacing w:val="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>ответов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Количество</w:t>
            </w:r>
            <w:r>
              <w:rPr>
                <w:rFonts w:ascii="Times New Roman" w:hAnsi="Times New Roman" w:eastAsia="Times New Roman" w:cs="Times New Roman"/>
                <w:b/>
                <w:spacing w:val="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>ошибок</w:t>
            </w:r>
          </w:p>
        </w:tc>
      </w:tr>
      <w:tr w14:paraId="4F50D2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2679" w:type="dxa"/>
          </w:tcPr>
          <w:p w14:paraId="31F469CC">
            <w:pPr>
              <w:widowControl w:val="0"/>
              <w:autoSpaceDE w:val="0"/>
              <w:autoSpaceDN w:val="0"/>
              <w:spacing w:after="0" w:line="253" w:lineRule="exact"/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-2"/>
                <w:sz w:val="24"/>
                <w:lang w:val="en-US"/>
              </w:rPr>
              <w:t>отлично</w:t>
            </w:r>
          </w:p>
        </w:tc>
        <w:tc>
          <w:tcPr>
            <w:tcW w:w="2430" w:type="dxa"/>
          </w:tcPr>
          <w:p w14:paraId="6985DE32">
            <w:pPr>
              <w:widowControl w:val="0"/>
              <w:autoSpaceDE w:val="0"/>
              <w:autoSpaceDN w:val="0"/>
              <w:spacing w:after="0" w:line="253" w:lineRule="exact"/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  <w:t>26</w:t>
            </w:r>
            <w:r>
              <w:rPr>
                <w:rFonts w:ascii="Times New Roman" w:hAnsi="Times New Roman" w:eastAsia="Times New Roman" w:cs="Times New Roman"/>
                <w:i/>
                <w:spacing w:val="-1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i/>
                <w:spacing w:val="-1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5"/>
                <w:sz w:val="24"/>
                <w:lang w:val="en-US"/>
              </w:rPr>
              <w:t>29</w:t>
            </w:r>
          </w:p>
        </w:tc>
        <w:tc>
          <w:tcPr>
            <w:tcW w:w="2872" w:type="dxa"/>
          </w:tcPr>
          <w:p w14:paraId="05F70781">
            <w:pPr>
              <w:widowControl w:val="0"/>
              <w:autoSpaceDE w:val="0"/>
              <w:autoSpaceDN w:val="0"/>
              <w:spacing w:after="0" w:line="253" w:lineRule="exact"/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w w:val="90"/>
                <w:sz w:val="24"/>
                <w:lang w:val="en-US"/>
              </w:rPr>
              <w:t>90</w:t>
            </w:r>
            <w:r>
              <w:rPr>
                <w:rFonts w:ascii="Times New Roman" w:hAnsi="Times New Roman" w:eastAsia="Times New Roman" w:cs="Times New Roman"/>
                <w:i/>
                <w:spacing w:val="-8"/>
                <w:w w:val="9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w w:val="90"/>
                <w:sz w:val="24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i/>
                <w:spacing w:val="-7"/>
                <w:w w:val="9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5"/>
                <w:w w:val="90"/>
                <w:sz w:val="24"/>
                <w:lang w:val="en-US"/>
              </w:rPr>
              <w:t>100</w:t>
            </w:r>
          </w:p>
        </w:tc>
        <w:tc>
          <w:tcPr>
            <w:tcW w:w="2843" w:type="dxa"/>
          </w:tcPr>
          <w:p w14:paraId="7B56F112">
            <w:pPr>
              <w:widowControl w:val="0"/>
              <w:autoSpaceDE w:val="0"/>
              <w:autoSpaceDN w:val="0"/>
              <w:spacing w:after="0" w:line="253" w:lineRule="exact"/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  <w:t>0 -</w:t>
            </w:r>
            <w:r>
              <w:rPr>
                <w:rFonts w:ascii="Times New Roman" w:hAnsi="Times New Roman" w:eastAsia="Times New Roman" w:cs="Times New Roman"/>
                <w:i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10"/>
                <w:sz w:val="24"/>
                <w:lang w:val="en-US"/>
              </w:rPr>
              <w:t>4</w:t>
            </w:r>
          </w:p>
        </w:tc>
      </w:tr>
      <w:tr w14:paraId="727FEC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679" w:type="dxa"/>
          </w:tcPr>
          <w:p w14:paraId="2DA6CFFC">
            <w:pPr>
              <w:widowControl w:val="0"/>
              <w:autoSpaceDE w:val="0"/>
              <w:autoSpaceDN w:val="0"/>
              <w:spacing w:after="0" w:line="253" w:lineRule="exact"/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-2"/>
                <w:sz w:val="24"/>
                <w:lang w:val="en-US"/>
              </w:rPr>
              <w:t>хорошо</w:t>
            </w:r>
          </w:p>
        </w:tc>
        <w:tc>
          <w:tcPr>
            <w:tcW w:w="2430" w:type="dxa"/>
          </w:tcPr>
          <w:p w14:paraId="3FE088BA">
            <w:pPr>
              <w:widowControl w:val="0"/>
              <w:autoSpaceDE w:val="0"/>
              <w:autoSpaceDN w:val="0"/>
              <w:spacing w:after="0" w:line="253" w:lineRule="exact"/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-4"/>
                <w:sz w:val="24"/>
                <w:lang w:val="en-US"/>
              </w:rPr>
              <w:t>22</w:t>
            </w:r>
            <w:r>
              <w:rPr>
                <w:rFonts w:ascii="Times New Roman" w:hAnsi="Times New Roman" w:eastAsia="Times New Roman" w:cs="Times New Roman"/>
                <w:i/>
                <w:spacing w:val="-1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4"/>
                <w:sz w:val="24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i/>
                <w:spacing w:val="-1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5"/>
                <w:sz w:val="24"/>
                <w:lang w:val="en-US"/>
              </w:rPr>
              <w:t>25</w:t>
            </w:r>
          </w:p>
        </w:tc>
        <w:tc>
          <w:tcPr>
            <w:tcW w:w="2872" w:type="dxa"/>
          </w:tcPr>
          <w:p w14:paraId="1525757B">
            <w:pPr>
              <w:widowControl w:val="0"/>
              <w:autoSpaceDE w:val="0"/>
              <w:autoSpaceDN w:val="0"/>
              <w:spacing w:after="0" w:line="253" w:lineRule="exact"/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  <w:t>75</w:t>
            </w:r>
            <w:r>
              <w:rPr>
                <w:rFonts w:ascii="Times New Roman" w:hAnsi="Times New Roman" w:eastAsia="Times New Roman" w:cs="Times New Roman"/>
                <w:i/>
                <w:spacing w:val="-7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i/>
                <w:spacing w:val="-7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5"/>
                <w:sz w:val="24"/>
                <w:lang w:val="en-US"/>
              </w:rPr>
              <w:t>89</w:t>
            </w:r>
          </w:p>
        </w:tc>
        <w:tc>
          <w:tcPr>
            <w:tcW w:w="2843" w:type="dxa"/>
          </w:tcPr>
          <w:p w14:paraId="5F5EC1E3">
            <w:pPr>
              <w:widowControl w:val="0"/>
              <w:autoSpaceDE w:val="0"/>
              <w:autoSpaceDN w:val="0"/>
              <w:spacing w:after="0" w:line="253" w:lineRule="exact"/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  <w:t>5 -</w:t>
            </w:r>
            <w:r>
              <w:rPr>
                <w:rFonts w:ascii="Times New Roman" w:hAnsi="Times New Roman" w:eastAsia="Times New Roman" w:cs="Times New Roman"/>
                <w:i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10"/>
                <w:sz w:val="24"/>
                <w:lang w:val="en-US"/>
              </w:rPr>
              <w:t>8</w:t>
            </w:r>
          </w:p>
        </w:tc>
      </w:tr>
      <w:tr w14:paraId="58427E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2679" w:type="dxa"/>
          </w:tcPr>
          <w:p w14:paraId="4252C174">
            <w:pPr>
              <w:widowControl w:val="0"/>
              <w:autoSpaceDE w:val="0"/>
              <w:autoSpaceDN w:val="0"/>
              <w:spacing w:after="0" w:line="253" w:lineRule="exact"/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-2"/>
                <w:sz w:val="24"/>
                <w:lang w:val="en-US"/>
              </w:rPr>
              <w:t>удовлетворительно</w:t>
            </w:r>
          </w:p>
        </w:tc>
        <w:tc>
          <w:tcPr>
            <w:tcW w:w="2430" w:type="dxa"/>
          </w:tcPr>
          <w:p w14:paraId="7CC5B88B">
            <w:pPr>
              <w:widowControl w:val="0"/>
              <w:autoSpaceDE w:val="0"/>
              <w:autoSpaceDN w:val="0"/>
              <w:spacing w:after="0" w:line="253" w:lineRule="exact"/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12"/>
                <w:sz w:val="24"/>
                <w:lang w:val="en-US"/>
              </w:rPr>
              <w:t>17</w:t>
            </w:r>
            <w:r>
              <w:rPr>
                <w:rFonts w:ascii="Times New Roman" w:hAnsi="Times New Roman" w:eastAsia="Times New Roman" w:cs="Times New Roman"/>
                <w:i/>
                <w:spacing w:val="-36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i/>
                <w:spacing w:val="-37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7"/>
                <w:sz w:val="24"/>
                <w:lang w:val="en-US"/>
              </w:rPr>
              <w:t xml:space="preserve">21 </w:t>
            </w:r>
          </w:p>
        </w:tc>
        <w:tc>
          <w:tcPr>
            <w:tcW w:w="2872" w:type="dxa"/>
          </w:tcPr>
          <w:p w14:paraId="48F568D8">
            <w:pPr>
              <w:widowControl w:val="0"/>
              <w:tabs>
                <w:tab w:val="left" w:pos="767"/>
              </w:tabs>
              <w:autoSpaceDE w:val="0"/>
              <w:autoSpaceDN w:val="0"/>
              <w:spacing w:after="0" w:line="253" w:lineRule="exact"/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-5"/>
                <w:sz w:val="24"/>
                <w:lang w:val="en-US"/>
              </w:rPr>
              <w:t>60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i/>
                <w:spacing w:val="-5"/>
                <w:sz w:val="24"/>
                <w:lang w:val="en-US"/>
              </w:rPr>
              <w:t>74</w:t>
            </w:r>
          </w:p>
        </w:tc>
        <w:tc>
          <w:tcPr>
            <w:tcW w:w="2843" w:type="dxa"/>
          </w:tcPr>
          <w:p w14:paraId="65539658">
            <w:pPr>
              <w:widowControl w:val="0"/>
              <w:autoSpaceDE w:val="0"/>
              <w:autoSpaceDN w:val="0"/>
              <w:spacing w:after="0" w:line="253" w:lineRule="exact"/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  <w:t>9</w:t>
            </w:r>
            <w:r>
              <w:rPr>
                <w:rFonts w:ascii="Times New Roman" w:hAnsi="Times New Roman" w:eastAsia="Times New Roman" w:cs="Times New Roman"/>
                <w:i/>
                <w:spacing w:val="3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i/>
                <w:spacing w:val="3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5"/>
                <w:sz w:val="24"/>
                <w:lang w:val="en-US"/>
              </w:rPr>
              <w:t>14</w:t>
            </w:r>
          </w:p>
        </w:tc>
      </w:tr>
      <w:tr w14:paraId="31A7FA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679" w:type="dxa"/>
          </w:tcPr>
          <w:p w14:paraId="582772FC">
            <w:pPr>
              <w:widowControl w:val="0"/>
              <w:autoSpaceDE w:val="0"/>
              <w:autoSpaceDN w:val="0"/>
              <w:spacing w:after="0" w:line="272" w:lineRule="exact"/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-2"/>
                <w:sz w:val="24"/>
                <w:lang w:val="en-US"/>
              </w:rPr>
              <w:t>неудовлетворительно</w:t>
            </w:r>
          </w:p>
        </w:tc>
        <w:tc>
          <w:tcPr>
            <w:tcW w:w="2430" w:type="dxa"/>
          </w:tcPr>
          <w:p w14:paraId="2F6A59CE">
            <w:pPr>
              <w:widowControl w:val="0"/>
              <w:autoSpaceDE w:val="0"/>
              <w:autoSpaceDN w:val="0"/>
              <w:spacing w:after="0" w:line="272" w:lineRule="exact"/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-4"/>
                <w:sz w:val="24"/>
                <w:lang w:val="en-US"/>
              </w:rPr>
              <w:t>16</w:t>
            </w:r>
            <w:r>
              <w:rPr>
                <w:rFonts w:ascii="Times New Roman" w:hAnsi="Times New Roman" w:eastAsia="Times New Roman" w:cs="Times New Roman"/>
                <w:i/>
                <w:spacing w:val="-1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4"/>
                <w:sz w:val="24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i/>
                <w:spacing w:val="-1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4"/>
                <w:sz w:val="24"/>
                <w:lang w:val="en-US"/>
              </w:rPr>
              <w:t>менее</w:t>
            </w:r>
          </w:p>
        </w:tc>
        <w:tc>
          <w:tcPr>
            <w:tcW w:w="2872" w:type="dxa"/>
          </w:tcPr>
          <w:p w14:paraId="79CCDD07">
            <w:pPr>
              <w:widowControl w:val="0"/>
              <w:autoSpaceDE w:val="0"/>
              <w:autoSpaceDN w:val="0"/>
              <w:spacing w:after="0" w:line="272" w:lineRule="exact"/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-6"/>
                <w:sz w:val="24"/>
                <w:lang w:val="en-US"/>
              </w:rPr>
              <w:t>Менее</w:t>
            </w:r>
            <w:r>
              <w:rPr>
                <w:rFonts w:ascii="Times New Roman" w:hAnsi="Times New Roman" w:eastAsia="Times New Roman" w:cs="Times New Roman"/>
                <w:i/>
                <w:spacing w:val="-8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5"/>
                <w:sz w:val="24"/>
                <w:lang w:val="en-US"/>
              </w:rPr>
              <w:t>50%</w:t>
            </w:r>
          </w:p>
        </w:tc>
        <w:tc>
          <w:tcPr>
            <w:tcW w:w="2843" w:type="dxa"/>
          </w:tcPr>
          <w:p w14:paraId="0B3FDECB">
            <w:pPr>
              <w:widowControl w:val="0"/>
              <w:autoSpaceDE w:val="0"/>
              <w:autoSpaceDN w:val="0"/>
              <w:spacing w:after="0" w:line="272" w:lineRule="exact"/>
              <w:rPr>
                <w:rFonts w:ascii="Times New Roman" w:hAnsi="Times New Roman" w:eastAsia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-4"/>
                <w:sz w:val="24"/>
                <w:lang w:val="en-US"/>
              </w:rPr>
              <w:t>15</w:t>
            </w:r>
            <w:r>
              <w:rPr>
                <w:rFonts w:ascii="Times New Roman" w:hAnsi="Times New Roman" w:eastAsia="Times New Roman" w:cs="Times New Roman"/>
                <w:i/>
                <w:spacing w:val="-1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4"/>
                <w:sz w:val="24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i/>
                <w:spacing w:val="-1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4"/>
                <w:sz w:val="24"/>
                <w:lang w:val="en-US"/>
              </w:rPr>
              <w:t>более</w:t>
            </w:r>
          </w:p>
        </w:tc>
      </w:tr>
    </w:tbl>
    <w:p w14:paraId="5B36E07A">
      <w:pPr>
        <w:widowControl w:val="0"/>
        <w:autoSpaceDE w:val="0"/>
        <w:autoSpaceDN w:val="0"/>
        <w:spacing w:after="0" w:line="272" w:lineRule="exact"/>
        <w:rPr>
          <w:rFonts w:ascii="Times New Roman" w:hAnsi="Times New Roman" w:eastAsia="Times New Roman" w:cs="Times New Roman"/>
          <w:i/>
          <w:sz w:val="24"/>
        </w:rPr>
        <w:sectPr>
          <w:pgSz w:w="11910" w:h="16840"/>
          <w:pgMar w:top="200" w:right="283" w:bottom="280" w:left="566" w:header="720" w:footer="720" w:gutter="0"/>
          <w:cols w:space="720" w:num="1"/>
        </w:sectPr>
      </w:pPr>
    </w:p>
    <w:p w14:paraId="2255F48B">
      <w:pPr>
        <w:widowControl w:val="0"/>
        <w:autoSpaceDE w:val="0"/>
        <w:autoSpaceDN w:val="0"/>
        <w:spacing w:before="61" w:after="0" w:line="240" w:lineRule="auto"/>
        <w:ind w:right="-138"/>
        <w:jc w:val="center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 xml:space="preserve">Контрольно-измерительные материалы </w:t>
      </w:r>
    </w:p>
    <w:p w14:paraId="029AE567">
      <w:pPr>
        <w:widowControl w:val="0"/>
        <w:autoSpaceDE w:val="0"/>
        <w:autoSpaceDN w:val="0"/>
        <w:spacing w:before="233" w:after="0" w:line="240" w:lineRule="auto"/>
        <w:ind w:right="126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Тест состоит из 20заданий. На его выполнение отводится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45 минут. В начале каждого блока заданий имеется инструкция, указывающая на действия, которые необходимо выполнить.</w:t>
      </w:r>
    </w:p>
    <w:p w14:paraId="516CC306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Часть 1 (А) </w:t>
      </w:r>
      <w:r>
        <w:rPr>
          <w:rFonts w:ascii="Times New Roman" w:hAnsi="Times New Roman" w:eastAsia="Times New Roman" w:cs="Times New Roman"/>
          <w:sz w:val="24"/>
          <w:szCs w:val="24"/>
        </w:rPr>
        <w:t>- проверка профессиональных знаний на основе теста выбора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>Задания</w:t>
      </w:r>
      <w:r>
        <w:rPr>
          <w:rFonts w:ascii="Times New Roman" w:hAnsi="Times New Roman" w:eastAsia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А1 – А12</w:t>
      </w:r>
      <w:r>
        <w:rPr>
          <w:rFonts w:ascii="Times New Roman" w:hAnsi="Times New Roman" w:eastAsia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имеют только один правильный ответ. Оцениваются в 1балл.</w:t>
      </w:r>
    </w:p>
    <w:p w14:paraId="4ADE590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Часть 2 (В) </w:t>
      </w:r>
      <w:r>
        <w:rPr>
          <w:rFonts w:ascii="Times New Roman" w:hAnsi="Times New Roman" w:eastAsia="Times New Roman" w:cs="Times New Roman"/>
          <w:sz w:val="24"/>
          <w:szCs w:val="24"/>
        </w:rPr>
        <w:t>Задания В1 в виде цифр, оценивается 2 балла, В2 – В3 определение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последовательности, оцениваются в 3 балла. Задания В4 установление соответствия колонок и цифр, оцениваются в 4 балла.</w:t>
      </w:r>
    </w:p>
    <w:p w14:paraId="6C1880F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В5-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В7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кратким ответом,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вставить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пропущенное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слово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или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словосочетание,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оцениваются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балл.</w:t>
      </w:r>
    </w:p>
    <w:p w14:paraId="32DA4C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Часть</w:t>
      </w:r>
      <w:r>
        <w:rPr>
          <w:rFonts w:ascii="Times New Roman" w:hAnsi="Times New Roman" w:eastAsia="Times New Roman" w:cs="Times New Roman"/>
          <w:b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3</w:t>
      </w:r>
      <w:r>
        <w:rPr>
          <w:rFonts w:ascii="Times New Roman" w:hAnsi="Times New Roman" w:eastAsia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(С)</w:t>
      </w:r>
      <w:r>
        <w:rPr>
          <w:rFonts w:ascii="Times New Roman" w:hAnsi="Times New Roman" w:eastAsia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-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задания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развернутым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ответом</w:t>
      </w:r>
      <w:r>
        <w:rPr>
          <w:rFonts w:ascii="Times New Roman" w:hAnsi="Times New Roman" w:eastAsia="Times New Roman" w:cs="Times New Roman"/>
          <w:b/>
          <w:sz w:val="24"/>
        </w:rPr>
        <w:t>.</w:t>
      </w:r>
      <w:r>
        <w:rPr>
          <w:rFonts w:ascii="Times New Roman" w:hAnsi="Times New Roman" w:eastAsia="Times New Roman" w:cs="Times New Roman"/>
          <w:b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Оцениваются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4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балла.</w:t>
      </w:r>
    </w:p>
    <w:p w14:paraId="0056A6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Ответы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записываются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бланке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рядом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номером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задания.</w:t>
      </w:r>
    </w:p>
    <w:p w14:paraId="6C0B89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Максимальное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количество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баллов,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которое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Вы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можете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набрать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–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29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баллов.</w:t>
      </w:r>
    </w:p>
    <w:p w14:paraId="326E217E">
      <w:pPr>
        <w:widowControl w:val="0"/>
        <w:autoSpaceDE w:val="0"/>
        <w:autoSpaceDN w:val="0"/>
        <w:spacing w:before="1" w:after="0" w:line="240" w:lineRule="auto"/>
        <w:ind w:right="126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Советуем выполнять задания в том порядке, в котором они даны. Для экономии времени пропускайте задания,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которые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не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удается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выполнить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сразу,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переходите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следующему.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Если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после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выполнения всей работы у Вас останется время, Вы сможете вернуться к пропущенным заданиям.</w:t>
      </w:r>
    </w:p>
    <w:p w14:paraId="6E528C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Постарайтесь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выполнить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наибольшее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количество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заданий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набрать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максимальное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количество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баллов.</w:t>
      </w:r>
    </w:p>
    <w:p w14:paraId="1AC2DFE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Вариант</w:t>
      </w:r>
      <w:r>
        <w:rPr>
          <w:rFonts w:ascii="Times New Roman" w:hAnsi="Times New Roman" w:eastAsia="Times New Roman" w:cs="Times New Roman"/>
          <w:b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10"/>
          <w:sz w:val="24"/>
        </w:rPr>
        <w:t>2</w:t>
      </w:r>
    </w:p>
    <w:p w14:paraId="431CB071">
      <w:pPr>
        <w:widowControl w:val="0"/>
        <w:autoSpaceDE w:val="0"/>
        <w:autoSpaceDN w:val="0"/>
        <w:spacing w:after="0" w:line="240" w:lineRule="auto"/>
        <w:ind w:right="4907"/>
        <w:jc w:val="both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Часть</w:t>
      </w:r>
      <w:r>
        <w:rPr>
          <w:rFonts w:ascii="Times New Roman" w:hAnsi="Times New Roman" w:eastAsia="Times New Roman" w:cs="Times New Roman"/>
          <w:b/>
          <w:spacing w:val="-15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1</w:t>
      </w:r>
      <w:r>
        <w:rPr>
          <w:rFonts w:ascii="Times New Roman" w:hAnsi="Times New Roman" w:eastAsia="Times New Roman" w:cs="Times New Roman"/>
          <w:b/>
          <w:spacing w:val="-15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(А) В</w:t>
      </w:r>
      <w:r>
        <w:rPr>
          <w:rFonts w:ascii="Times New Roman" w:hAnsi="Times New Roman" w:eastAsia="Times New Roman" w:cs="Times New Roman"/>
          <w:b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заданиях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А1</w:t>
      </w:r>
      <w:r>
        <w:rPr>
          <w:rFonts w:ascii="Times New Roman" w:hAnsi="Times New Roman" w:eastAsia="Times New Roman" w:cs="Times New Roman"/>
          <w:b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–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А</w:t>
      </w:r>
      <w:r>
        <w:rPr>
          <w:rFonts w:ascii="Times New Roman" w:hAnsi="Times New Roman" w:eastAsia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2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выберите</w:t>
      </w:r>
      <w:r>
        <w:rPr>
          <w:rFonts w:ascii="Times New Roman" w:hAnsi="Times New Roman" w:eastAsia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один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правильный</w:t>
      </w:r>
      <w:r>
        <w:rPr>
          <w:rFonts w:ascii="Times New Roman" w:hAnsi="Times New Roman" w:eastAsia="Times New Roman" w:cs="Times New Roman"/>
          <w:b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>ответ.</w:t>
      </w:r>
    </w:p>
    <w:p w14:paraId="0C3F7A04">
      <w:pPr>
        <w:widowControl w:val="0"/>
        <w:autoSpaceDE w:val="0"/>
        <w:autoSpaceDN w:val="0"/>
        <w:spacing w:after="0" w:line="240" w:lineRule="auto"/>
        <w:ind w:right="69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А1.</w:t>
      </w:r>
      <w:r>
        <w:rPr>
          <w:rFonts w:ascii="Times New Roman" w:hAnsi="Times New Roman" w:eastAsia="Times New Roman" w:cs="Times New Roman"/>
          <w:b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Определите</w:t>
      </w:r>
      <w:r>
        <w:rPr>
          <w:rFonts w:ascii="Times New Roman" w:hAnsi="Times New Roman" w:eastAsia="Times New Roman" w:cs="Times New Roman"/>
          <w:b/>
          <w:spacing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понятие. </w:t>
      </w:r>
      <w:r>
        <w:rPr>
          <w:rFonts w:ascii="Times New Roman" w:hAnsi="Times New Roman" w:eastAsia="Times New Roman" w:cs="Times New Roman"/>
          <w:sz w:val="24"/>
          <w:szCs w:val="24"/>
        </w:rPr>
        <w:t>Совокупность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факторов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производственной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среды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трудового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процесса, оказывающих влияние на работоспособность и здоровье работника:</w:t>
      </w:r>
    </w:p>
    <w:p w14:paraId="677EC575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1)</w:t>
      </w:r>
      <w:r>
        <w:rPr>
          <w:rFonts w:ascii="Times New Roman" w:hAnsi="Times New Roman" w:eastAsia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производственная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санитария;</w:t>
      </w:r>
      <w:r>
        <w:rPr>
          <w:rFonts w:ascii="Times New Roman" w:hAnsi="Times New Roman" w:eastAsia="Times New Roman" w:cs="Times New Roman"/>
          <w:spacing w:val="25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</w:rPr>
        <w:t>2)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условия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труда;</w:t>
      </w:r>
    </w:p>
    <w:p w14:paraId="23DB5BCC">
      <w:pPr>
        <w:widowControl w:val="0"/>
        <w:tabs>
          <w:tab w:val="left" w:pos="5482"/>
        </w:tabs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3)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техника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безопасности;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4)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охрана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труда.</w:t>
      </w:r>
    </w:p>
    <w:p w14:paraId="4ABA487F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-8"/>
          <w:sz w:val="24"/>
          <w:szCs w:val="24"/>
        </w:rPr>
        <w:t>А2.</w:t>
      </w:r>
      <w:r>
        <w:rPr>
          <w:rFonts w:ascii="Times New Roman" w:hAnsi="Times New Roman" w:eastAsia="Times New Roman" w:cs="Times New Roman"/>
          <w:b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Укажите,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формы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наказания,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которые являются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дисциплинарными:</w:t>
      </w:r>
    </w:p>
    <w:p w14:paraId="3E9C8E7C">
      <w:pPr>
        <w:widowControl w:val="0"/>
        <w:tabs>
          <w:tab w:val="left" w:pos="2151"/>
          <w:tab w:val="left" w:pos="3790"/>
        </w:tabs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1)</w:t>
      </w:r>
      <w:r>
        <w:rPr>
          <w:rFonts w:ascii="Times New Roman" w:hAnsi="Times New Roman" w:eastAsia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арест;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2)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штраф;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3)</w:t>
      </w:r>
      <w:r>
        <w:rPr>
          <w:rFonts w:ascii="Times New Roman" w:hAnsi="Times New Roman" w:eastAsia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увольнение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по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соответствующим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основаниям;</w:t>
      </w:r>
      <w:r>
        <w:rPr>
          <w:rFonts w:ascii="Times New Roman" w:hAnsi="Times New Roman" w:eastAsia="Times New Roman" w:cs="Times New Roman"/>
          <w:spacing w:val="61"/>
          <w:w w:val="15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4)</w:t>
      </w:r>
      <w:r>
        <w:rPr>
          <w:rFonts w:ascii="Times New Roman" w:hAnsi="Times New Roman" w:eastAsia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задержание.</w:t>
      </w:r>
    </w:p>
    <w:p w14:paraId="440B75F5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А3.</w:t>
      </w:r>
      <w:r>
        <w:rPr>
          <w:rFonts w:ascii="Times New Roman" w:hAnsi="Times New Roman" w:eastAsia="Times New Roman" w:cs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Назовите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общественный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контроль,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за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требованиями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области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охраны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труда:</w:t>
      </w:r>
    </w:p>
    <w:p w14:paraId="040606A2">
      <w:pPr>
        <w:widowControl w:val="0"/>
        <w:tabs>
          <w:tab w:val="left" w:pos="5563"/>
        </w:tabs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1)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профсоюзы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лице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уполномоченных по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ОТ;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2)</w:t>
      </w:r>
      <w:r>
        <w:rPr>
          <w:rFonts w:ascii="Times New Roman" w:hAnsi="Times New Roman" w:eastAsia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все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работники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предприятия;</w:t>
      </w:r>
    </w:p>
    <w:p w14:paraId="3BF034A9">
      <w:pPr>
        <w:widowControl w:val="0"/>
        <w:tabs>
          <w:tab w:val="left" w:pos="2201"/>
        </w:tabs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3)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директор;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4)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работники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службы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охраны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труда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техники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безопасности.</w:t>
      </w:r>
    </w:p>
    <w:p w14:paraId="679B5897">
      <w:pPr>
        <w:widowControl w:val="0"/>
        <w:autoSpaceDE w:val="0"/>
        <w:autoSpaceDN w:val="0"/>
        <w:spacing w:after="0" w:line="240" w:lineRule="auto"/>
        <w:ind w:right="69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-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b/>
          <w:spacing w:val="-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4"/>
          <w:szCs w:val="24"/>
        </w:rPr>
        <w:t>4.</w:t>
      </w:r>
      <w:r>
        <w:rPr>
          <w:rFonts w:ascii="Times New Roman" w:hAnsi="Times New Roman" w:eastAsia="Times New Roman" w:cs="Times New Roman"/>
          <w:b/>
          <w:spacing w:val="-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Назовите</w:t>
      </w:r>
      <w:r>
        <w:rPr>
          <w:rFonts w:ascii="Times New Roman" w:hAnsi="Times New Roman" w:eastAsia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периодичность</w:t>
      </w:r>
      <w:r>
        <w:rPr>
          <w:rFonts w:ascii="Times New Roman" w:hAnsi="Times New Roman" w:eastAsia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проверки</w:t>
      </w:r>
      <w:r>
        <w:rPr>
          <w:rFonts w:ascii="Times New Roman" w:hAnsi="Times New Roman" w:eastAsia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знаний</w:t>
      </w:r>
      <w:r>
        <w:rPr>
          <w:rFonts w:ascii="Times New Roman" w:hAnsi="Times New Roman" w:eastAsia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охраны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труда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производственной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санитарии </w:t>
      </w:r>
      <w:r>
        <w:rPr>
          <w:rFonts w:ascii="Times New Roman" w:hAnsi="Times New Roman" w:eastAsia="Times New Roman" w:cs="Times New Roman"/>
          <w:sz w:val="24"/>
          <w:szCs w:val="24"/>
        </w:rPr>
        <w:t>работников предприятий общественного питания:</w:t>
      </w:r>
    </w:p>
    <w:p w14:paraId="4A058818">
      <w:pPr>
        <w:widowControl w:val="0"/>
        <w:tabs>
          <w:tab w:val="left" w:pos="2239"/>
          <w:tab w:val="left" w:pos="4904"/>
          <w:tab w:val="left" w:pos="7494"/>
        </w:tabs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1)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1 раз в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6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мес;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2)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1 раз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год;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3)</w:t>
      </w:r>
      <w:r>
        <w:rPr>
          <w:rFonts w:ascii="Times New Roman" w:hAnsi="Times New Roman" w:eastAsia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1 раз в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года;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4)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1 раз в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года.</w:t>
      </w:r>
    </w:p>
    <w:p w14:paraId="6F688A9D">
      <w:pPr>
        <w:widowControl w:val="0"/>
        <w:autoSpaceDE w:val="0"/>
        <w:autoSpaceDN w:val="0"/>
        <w:spacing w:before="12" w:after="0" w:line="237" w:lineRule="auto"/>
        <w:ind w:right="69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-6"/>
          <w:sz w:val="24"/>
          <w:szCs w:val="24"/>
        </w:rPr>
        <w:t>А5.</w:t>
      </w:r>
      <w:r>
        <w:rPr>
          <w:rFonts w:ascii="Times New Roman" w:hAnsi="Times New Roman" w:eastAsia="Times New Roman" w:cs="Times New Roman"/>
          <w:b/>
          <w:spacing w:val="-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Определите</w:t>
      </w:r>
      <w:r>
        <w:rPr>
          <w:rFonts w:ascii="Times New Roman" w:hAnsi="Times New Roman" w:eastAsia="Times New Roman" w:cs="Times New Roman"/>
          <w:spacing w:val="-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продолжительность</w:t>
      </w:r>
      <w:r>
        <w:rPr>
          <w:rFonts w:ascii="Times New Roman" w:hAnsi="Times New Roman" w:eastAsia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трудовой</w:t>
      </w:r>
      <w:r>
        <w:rPr>
          <w:rFonts w:ascii="Times New Roman" w:hAnsi="Times New Roman" w:eastAsia="Times New Roman" w:cs="Times New Roman"/>
          <w:spacing w:val="-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недели,</w:t>
      </w:r>
      <w:r>
        <w:rPr>
          <w:rFonts w:ascii="Times New Roman" w:hAnsi="Times New Roman" w:eastAsia="Times New Roman" w:cs="Times New Roman"/>
          <w:spacing w:val="-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которая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установлена</w:t>
      </w:r>
      <w:r>
        <w:rPr>
          <w:rFonts w:ascii="Times New Roman" w:hAnsi="Times New Roman" w:eastAsia="Times New Roman" w:cs="Times New Roman"/>
          <w:spacing w:val="-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для</w:t>
      </w:r>
      <w:r>
        <w:rPr>
          <w:rFonts w:ascii="Times New Roman" w:hAnsi="Times New Roman" w:eastAsia="Times New Roman" w:cs="Times New Roman"/>
          <w:spacing w:val="-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беременных</w:t>
      </w:r>
      <w:r>
        <w:rPr>
          <w:rFonts w:ascii="Times New Roman" w:hAnsi="Times New Roman" w:eastAsia="Times New Roman" w:cs="Times New Roman"/>
          <w:spacing w:val="-2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женщин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трудовым</w:t>
      </w:r>
      <w:r>
        <w:rPr>
          <w:rFonts w:ascii="Times New Roman" w:hAnsi="Times New Roman" w:eastAsia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законодательством</w:t>
      </w:r>
      <w:r>
        <w:rPr>
          <w:rFonts w:ascii="Times New Roman" w:hAnsi="Times New Roman" w:eastAsia="Times New Roman" w:cs="Times New Roman"/>
          <w:spacing w:val="-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(час):</w:t>
      </w:r>
    </w:p>
    <w:p w14:paraId="1DB506D5">
      <w:pPr>
        <w:widowControl w:val="0"/>
        <w:tabs>
          <w:tab w:val="left" w:pos="2491"/>
          <w:tab w:val="left" w:pos="4935"/>
          <w:tab w:val="left" w:pos="7590"/>
        </w:tabs>
        <w:autoSpaceDE w:val="0"/>
        <w:autoSpaceDN w:val="0"/>
        <w:spacing w:before="9" w:after="0" w:line="272" w:lineRule="exac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1)</w:t>
      </w:r>
      <w:r>
        <w:rPr>
          <w:rFonts w:ascii="Times New Roman" w:hAnsi="Times New Roman" w:eastAsia="Times New Roman" w:cs="Times New Roman"/>
          <w:spacing w:val="-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40;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2)</w:t>
      </w:r>
      <w:r>
        <w:rPr>
          <w:rFonts w:ascii="Times New Roman" w:hAnsi="Times New Roman" w:eastAsia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30;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3)</w:t>
      </w:r>
      <w:r>
        <w:rPr>
          <w:rFonts w:ascii="Times New Roman" w:hAnsi="Times New Roman" w:eastAsia="Times New Roman" w:cs="Times New Roman"/>
          <w:spacing w:val="-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24;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4)</w:t>
      </w:r>
      <w:r>
        <w:rPr>
          <w:rFonts w:ascii="Times New Roman" w:hAnsi="Times New Roman" w:eastAsia="Times New Roman" w:cs="Times New Roman"/>
          <w:spacing w:val="-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36.</w:t>
      </w:r>
    </w:p>
    <w:p w14:paraId="258A23C5">
      <w:pPr>
        <w:widowControl w:val="0"/>
        <w:autoSpaceDE w:val="0"/>
        <w:autoSpaceDN w:val="0"/>
        <w:spacing w:after="0" w:line="240" w:lineRule="auto"/>
        <w:ind w:right="69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А6.</w:t>
      </w:r>
      <w:r>
        <w:rPr>
          <w:rFonts w:ascii="Times New Roman" w:hAnsi="Times New Roman" w:eastAsia="Times New Roman" w:cs="Times New Roman"/>
          <w:sz w:val="24"/>
          <w:szCs w:val="24"/>
        </w:rPr>
        <w:t>Определите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время,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течение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которого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должно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быть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сообщено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несчастном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случая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руководителю:</w:t>
      </w:r>
    </w:p>
    <w:p w14:paraId="2C2C286B">
      <w:pPr>
        <w:widowControl w:val="0"/>
        <w:numPr>
          <w:ilvl w:val="0"/>
          <w:numId w:val="3"/>
        </w:numPr>
        <w:tabs>
          <w:tab w:val="left" w:pos="411"/>
          <w:tab w:val="left" w:pos="2494"/>
          <w:tab w:val="left" w:pos="5002"/>
          <w:tab w:val="left" w:pos="7628"/>
        </w:tabs>
        <w:autoSpaceDE w:val="0"/>
        <w:autoSpaceDN w:val="0"/>
        <w:spacing w:after="0" w:line="240" w:lineRule="auto"/>
        <w:ind w:left="411" w:hanging="25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24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</w:rPr>
        <w:t>час;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z w:val="24"/>
        </w:rPr>
        <w:t>2)</w:t>
      </w:r>
      <w:r>
        <w:rPr>
          <w:rFonts w:ascii="Times New Roman" w:hAnsi="Times New Roman" w:eastAsia="Times New Roman" w:cs="Times New Roman"/>
          <w:spacing w:val="57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в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течение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 xml:space="preserve">15 </w:t>
      </w:r>
      <w:r>
        <w:rPr>
          <w:rFonts w:ascii="Times New Roman" w:hAnsi="Times New Roman" w:eastAsia="Times New Roman" w:cs="Times New Roman"/>
          <w:spacing w:val="-4"/>
          <w:sz w:val="24"/>
        </w:rPr>
        <w:t>дней;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z w:val="24"/>
        </w:rPr>
        <w:t>3)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немедленно;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z w:val="24"/>
        </w:rPr>
        <w:t>4)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10</w:t>
      </w:r>
      <w:r>
        <w:rPr>
          <w:rFonts w:ascii="Times New Roman" w:hAnsi="Times New Roman" w:eastAsia="Times New Roman" w:cs="Times New Roman"/>
          <w:spacing w:val="60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дней.</w:t>
      </w:r>
    </w:p>
    <w:p w14:paraId="1A903C5B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7.</w:t>
      </w:r>
      <w:r>
        <w:rPr>
          <w:rFonts w:ascii="Times New Roman" w:hAnsi="Times New Roman" w:eastAsia="Times New Roman" w:cs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Обязательному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страхованию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от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несчастных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случаев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производстве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подлежат:</w:t>
      </w:r>
    </w:p>
    <w:p w14:paraId="35E75B79">
      <w:pPr>
        <w:widowControl w:val="0"/>
        <w:numPr>
          <w:ilvl w:val="0"/>
          <w:numId w:val="4"/>
        </w:numPr>
        <w:tabs>
          <w:tab w:val="left" w:pos="411"/>
        </w:tabs>
        <w:autoSpaceDE w:val="0"/>
        <w:autoSpaceDN w:val="0"/>
        <w:spacing w:after="0" w:line="240" w:lineRule="auto"/>
        <w:ind w:left="411" w:hanging="25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только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работники,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занятые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работах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вредными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опасными условиями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труда;</w:t>
      </w:r>
    </w:p>
    <w:p w14:paraId="09D47F8F">
      <w:pPr>
        <w:widowControl w:val="0"/>
        <w:numPr>
          <w:ilvl w:val="0"/>
          <w:numId w:val="4"/>
        </w:numPr>
        <w:tabs>
          <w:tab w:val="left" w:pos="411"/>
          <w:tab w:val="left" w:pos="5010"/>
        </w:tabs>
        <w:autoSpaceDE w:val="0"/>
        <w:autoSpaceDN w:val="0"/>
        <w:spacing w:after="0" w:line="240" w:lineRule="auto"/>
        <w:ind w:left="411" w:hanging="25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все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работники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предприятий;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z w:val="24"/>
        </w:rPr>
        <w:t>3)</w:t>
      </w:r>
      <w:r>
        <w:rPr>
          <w:rFonts w:ascii="Times New Roman" w:hAnsi="Times New Roman" w:eastAsia="Times New Roman" w:cs="Times New Roman"/>
          <w:spacing w:val="5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только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работники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госпредприятий;</w:t>
      </w:r>
    </w:p>
    <w:p w14:paraId="69FEFF19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4)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только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административные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работники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предприятия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общественного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питания.</w:t>
      </w:r>
    </w:p>
    <w:p w14:paraId="4F1C2BF6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8.</w:t>
      </w:r>
      <w:r>
        <w:rPr>
          <w:rFonts w:ascii="Times New Roman" w:hAnsi="Times New Roman" w:eastAsia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Назовите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средства,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которые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используют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при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тушении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пожара:</w:t>
      </w:r>
    </w:p>
    <w:p w14:paraId="6A93EE57">
      <w:pPr>
        <w:widowControl w:val="0"/>
        <w:tabs>
          <w:tab w:val="left" w:pos="2470"/>
          <w:tab w:val="left" w:pos="4971"/>
          <w:tab w:val="left" w:pos="7506"/>
        </w:tabs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1)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песок,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кошму;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2)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сухую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траву;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3)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бензин;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4)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ветошь.</w:t>
      </w:r>
    </w:p>
    <w:p w14:paraId="4AD606C0">
      <w:pPr>
        <w:widowControl w:val="0"/>
        <w:autoSpaceDE w:val="0"/>
        <w:autoSpaceDN w:val="0"/>
        <w:spacing w:after="0" w:line="240" w:lineRule="auto"/>
        <w:ind w:right="397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b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9.</w:t>
      </w:r>
      <w:r>
        <w:rPr>
          <w:rFonts w:ascii="Times New Roman" w:hAnsi="Times New Roman" w:eastAsia="Times New Roman" w:cs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Определите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период,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который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считается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прогулом,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если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отсутствует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работник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рабочем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месте без уважительной причины (час):</w:t>
      </w:r>
    </w:p>
    <w:p w14:paraId="5F601F72">
      <w:pPr>
        <w:widowControl w:val="0"/>
        <w:tabs>
          <w:tab w:val="left" w:pos="2460"/>
          <w:tab w:val="left" w:pos="5007"/>
          <w:tab w:val="left" w:pos="7554"/>
        </w:tabs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1)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1;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2)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4;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3)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6;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4)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8.</w:t>
      </w:r>
    </w:p>
    <w:p w14:paraId="0A1BF4AE">
      <w:pPr>
        <w:widowControl w:val="0"/>
        <w:autoSpaceDE w:val="0"/>
        <w:autoSpaceDN w:val="0"/>
        <w:spacing w:before="7" w:after="0" w:line="270" w:lineRule="exac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b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10.</w:t>
      </w:r>
      <w:r>
        <w:rPr>
          <w:rFonts w:ascii="Times New Roman" w:hAnsi="Times New Roman" w:eastAsia="Times New Roman" w:cs="Times New Roman"/>
          <w:b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Определите</w:t>
      </w:r>
      <w:r>
        <w:rPr>
          <w:rFonts w:ascii="Times New Roman" w:hAnsi="Times New Roman" w:eastAsia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цвет,</w:t>
      </w:r>
      <w:r>
        <w:rPr>
          <w:rFonts w:ascii="Times New Roman" w:hAnsi="Times New Roman" w:eastAsia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которым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изображают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запрещающие</w:t>
      </w:r>
      <w:r>
        <w:rPr>
          <w:rFonts w:ascii="Times New Roman" w:hAnsi="Times New Roman" w:eastAsia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указатели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надписи:</w:t>
      </w:r>
    </w:p>
    <w:p w14:paraId="20E2F5A9">
      <w:pPr>
        <w:widowControl w:val="0"/>
        <w:numPr>
          <w:ilvl w:val="0"/>
          <w:numId w:val="5"/>
        </w:numPr>
        <w:tabs>
          <w:tab w:val="left" w:pos="382"/>
          <w:tab w:val="left" w:pos="2412"/>
          <w:tab w:val="left" w:pos="4988"/>
          <w:tab w:val="left" w:pos="7523"/>
        </w:tabs>
        <w:autoSpaceDE w:val="0"/>
        <w:autoSpaceDN w:val="0"/>
        <w:spacing w:after="0" w:line="259" w:lineRule="exact"/>
        <w:ind w:left="382" w:hanging="229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pacing w:val="-2"/>
          <w:sz w:val="24"/>
        </w:rPr>
        <w:t>красный;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z w:val="24"/>
        </w:rPr>
        <w:t>2)</w:t>
      </w:r>
      <w:r>
        <w:rPr>
          <w:rFonts w:ascii="Times New Roman" w:hAnsi="Times New Roman" w:eastAsia="Times New Roman" w:cs="Times New Roman"/>
          <w:spacing w:val="-12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синий;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z w:val="24"/>
        </w:rPr>
        <w:t>3)</w:t>
      </w:r>
      <w:r>
        <w:rPr>
          <w:rFonts w:ascii="Times New Roman" w:hAnsi="Times New Roman" w:eastAsia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желтый;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z w:val="24"/>
        </w:rPr>
        <w:t>4)</w:t>
      </w:r>
      <w:r>
        <w:rPr>
          <w:rFonts w:ascii="Times New Roman" w:hAnsi="Times New Roman" w:eastAsia="Times New Roman" w:cs="Times New Roman"/>
          <w:spacing w:val="-7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зеленый.</w:t>
      </w:r>
    </w:p>
    <w:p w14:paraId="02103B8C">
      <w:pPr>
        <w:widowControl w:val="0"/>
        <w:autoSpaceDE w:val="0"/>
        <w:autoSpaceDN w:val="0"/>
        <w:spacing w:after="0" w:line="240" w:lineRule="auto"/>
        <w:ind w:right="69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-8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b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8"/>
          <w:sz w:val="24"/>
          <w:szCs w:val="24"/>
        </w:rPr>
        <w:t>11.</w:t>
      </w:r>
      <w:r>
        <w:rPr>
          <w:rFonts w:ascii="Times New Roman" w:hAnsi="Times New Roman" w:eastAsia="Times New Roman" w:cs="Times New Roman"/>
          <w:b/>
          <w:spacing w:val="-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Назовите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предельно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допустимую нагрузку</w:t>
      </w:r>
      <w:r>
        <w:rPr>
          <w:rFonts w:ascii="Times New Roman" w:hAnsi="Times New Roman" w:eastAsia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для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женщин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при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переноске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тяжестей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при чередовании с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другой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работой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(до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–х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раз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час)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течение</w:t>
      </w:r>
      <w:r>
        <w:rPr>
          <w:rFonts w:ascii="Times New Roman" w:hAnsi="Times New Roman" w:eastAsia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смены</w:t>
      </w:r>
      <w:r>
        <w:rPr>
          <w:rFonts w:ascii="Times New Roman" w:hAnsi="Times New Roman" w:eastAsia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(кг):</w:t>
      </w:r>
    </w:p>
    <w:p w14:paraId="510D224A">
      <w:pPr>
        <w:widowControl w:val="0"/>
        <w:tabs>
          <w:tab w:val="left" w:pos="2340"/>
          <w:tab w:val="left" w:pos="5010"/>
          <w:tab w:val="left" w:pos="7511"/>
        </w:tabs>
        <w:autoSpaceDE w:val="0"/>
        <w:autoSpaceDN w:val="0"/>
        <w:spacing w:after="0" w:line="272" w:lineRule="exac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1)</w:t>
      </w:r>
      <w:r>
        <w:rPr>
          <w:rFonts w:ascii="Times New Roman" w:hAnsi="Times New Roman" w:eastAsia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15;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2)</w:t>
      </w:r>
      <w:r>
        <w:rPr>
          <w:rFonts w:ascii="Times New Roman" w:hAnsi="Times New Roman" w:eastAsia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10;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3)</w:t>
      </w:r>
      <w:r>
        <w:rPr>
          <w:rFonts w:ascii="Times New Roman" w:hAnsi="Times New Roman" w:eastAsia="Times New Roman" w:cs="Times New Roman"/>
          <w:spacing w:val="-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25;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4)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7.</w:t>
      </w:r>
    </w:p>
    <w:p w14:paraId="591FBE6D">
      <w:pPr>
        <w:widowControl w:val="0"/>
        <w:autoSpaceDE w:val="0"/>
        <w:autoSpaceDN w:val="0"/>
        <w:spacing w:after="0" w:line="240" w:lineRule="auto"/>
        <w:ind w:right="69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b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12.</w:t>
      </w:r>
      <w:r>
        <w:rPr>
          <w:rFonts w:ascii="Times New Roman" w:hAnsi="Times New Roman" w:eastAsia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Определите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действия,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которые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вы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предпримите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для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приведения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действие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углекислотного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огнетушителя:</w:t>
      </w:r>
    </w:p>
    <w:p w14:paraId="3E6A4479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  <w:sectPr>
          <w:pgSz w:w="11910" w:h="16840"/>
          <w:pgMar w:top="200" w:right="283" w:bottom="280" w:left="566" w:header="720" w:footer="720" w:gutter="0"/>
          <w:cols w:space="720" w:num="1"/>
        </w:sectPr>
      </w:pPr>
    </w:p>
    <w:p w14:paraId="4CCD1C7B">
      <w:pPr>
        <w:widowControl w:val="0"/>
        <w:numPr>
          <w:ilvl w:val="0"/>
          <w:numId w:val="6"/>
        </w:numPr>
        <w:tabs>
          <w:tab w:val="left" w:pos="411"/>
        </w:tabs>
        <w:autoSpaceDE w:val="0"/>
        <w:autoSpaceDN w:val="0"/>
        <w:spacing w:before="76" w:after="0" w:line="240" w:lineRule="auto"/>
        <w:ind w:left="411" w:hanging="25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сорвете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пломбу,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выдерните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чеку,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направите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раструб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пламя,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нажмете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рычаг;</w:t>
      </w:r>
    </w:p>
    <w:p w14:paraId="521C2CB1">
      <w:pPr>
        <w:widowControl w:val="0"/>
        <w:numPr>
          <w:ilvl w:val="0"/>
          <w:numId w:val="6"/>
        </w:numPr>
        <w:tabs>
          <w:tab w:val="left" w:pos="411"/>
        </w:tabs>
        <w:autoSpaceDE w:val="0"/>
        <w:autoSpaceDN w:val="0"/>
        <w:spacing w:after="0" w:line="240" w:lineRule="auto"/>
        <w:ind w:left="411" w:hanging="25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сорвете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пломбу,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нажмете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рычаг,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направите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раструб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пламя;</w:t>
      </w:r>
    </w:p>
    <w:p w14:paraId="247F53D1">
      <w:pPr>
        <w:widowControl w:val="0"/>
        <w:numPr>
          <w:ilvl w:val="0"/>
          <w:numId w:val="6"/>
        </w:numPr>
        <w:tabs>
          <w:tab w:val="left" w:pos="411"/>
        </w:tabs>
        <w:autoSpaceDE w:val="0"/>
        <w:autoSpaceDN w:val="0"/>
        <w:spacing w:after="0" w:line="240" w:lineRule="auto"/>
        <w:ind w:left="411" w:hanging="25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сорвете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пломбу,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переверните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огнетушитель,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направите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раструб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пламя;</w:t>
      </w:r>
    </w:p>
    <w:p w14:paraId="0510AB4F">
      <w:pPr>
        <w:widowControl w:val="0"/>
        <w:numPr>
          <w:ilvl w:val="0"/>
          <w:numId w:val="6"/>
        </w:numPr>
        <w:tabs>
          <w:tab w:val="left" w:pos="411"/>
        </w:tabs>
        <w:autoSpaceDE w:val="0"/>
        <w:autoSpaceDN w:val="0"/>
        <w:spacing w:before="1" w:after="0" w:line="240" w:lineRule="auto"/>
        <w:ind w:left="411" w:hanging="25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сорвете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пломбу,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направите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раструб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пламя.</w:t>
      </w:r>
    </w:p>
    <w:p w14:paraId="160530AD">
      <w:pPr>
        <w:widowControl w:val="0"/>
        <w:autoSpaceDE w:val="0"/>
        <w:autoSpaceDN w:val="0"/>
        <w:spacing w:before="5" w:after="0" w:line="274" w:lineRule="exact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Часть</w:t>
      </w:r>
      <w:r>
        <w:rPr>
          <w:rFonts w:ascii="Times New Roman" w:hAnsi="Times New Roman" w:eastAsia="Times New Roman" w:cs="Times New Roman"/>
          <w:b/>
          <w:spacing w:val="59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 xml:space="preserve">2 </w:t>
      </w:r>
      <w:r>
        <w:rPr>
          <w:rFonts w:ascii="Times New Roman" w:hAnsi="Times New Roman" w:eastAsia="Times New Roman" w:cs="Times New Roman"/>
          <w:b/>
          <w:spacing w:val="-5"/>
          <w:sz w:val="24"/>
        </w:rPr>
        <w:t>(В)</w:t>
      </w:r>
    </w:p>
    <w:p w14:paraId="4535FECE">
      <w:pPr>
        <w:widowControl w:val="0"/>
        <w:autoSpaceDE w:val="0"/>
        <w:autoSpaceDN w:val="0"/>
        <w:spacing w:after="0" w:line="274" w:lineRule="exact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В</w:t>
      </w:r>
      <w:r>
        <w:rPr>
          <w:rFonts w:ascii="Times New Roman" w:hAnsi="Times New Roman" w:eastAsia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1.Выберите</w:t>
      </w:r>
      <w:r>
        <w:rPr>
          <w:rFonts w:ascii="Times New Roman" w:hAnsi="Times New Roman" w:eastAsia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два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варианта</w:t>
      </w:r>
      <w:r>
        <w:rPr>
          <w:rFonts w:ascii="Times New Roman" w:hAnsi="Times New Roman" w:eastAsia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 xml:space="preserve">ответа. </w:t>
      </w:r>
      <w:r>
        <w:rPr>
          <w:rFonts w:ascii="Times New Roman" w:hAnsi="Times New Roman" w:eastAsia="Times New Roman" w:cs="Times New Roman"/>
          <w:sz w:val="24"/>
        </w:rPr>
        <w:t>Повар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производит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смену</w:t>
      </w:r>
      <w:r>
        <w:rPr>
          <w:rFonts w:ascii="Times New Roman" w:hAnsi="Times New Roman" w:eastAsia="Times New Roman" w:cs="Times New Roman"/>
          <w:spacing w:val="-7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спецодежды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в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течении:</w:t>
      </w:r>
    </w:p>
    <w:p w14:paraId="5A3244DF">
      <w:pPr>
        <w:widowControl w:val="0"/>
        <w:numPr>
          <w:ilvl w:val="0"/>
          <w:numId w:val="7"/>
        </w:numPr>
        <w:tabs>
          <w:tab w:val="left" w:pos="403"/>
          <w:tab w:val="left" w:pos="4918"/>
          <w:tab w:val="left" w:pos="7355"/>
        </w:tabs>
        <w:autoSpaceDE w:val="0"/>
        <w:autoSpaceDN w:val="0"/>
        <w:spacing w:after="0" w:line="240" w:lineRule="auto"/>
        <w:ind w:left="403" w:hanging="250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1</w:t>
      </w:r>
      <w:r>
        <w:rPr>
          <w:rFonts w:ascii="Times New Roman" w:hAnsi="Times New Roman" w:eastAsia="Times New Roman" w:cs="Times New Roman"/>
          <w:spacing w:val="-9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раза</w:t>
      </w:r>
      <w:r>
        <w:rPr>
          <w:rFonts w:ascii="Times New Roman" w:hAnsi="Times New Roman" w:eastAsia="Times New Roman" w:cs="Times New Roman"/>
          <w:spacing w:val="-1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в</w:t>
      </w:r>
      <w:r>
        <w:rPr>
          <w:rFonts w:ascii="Times New Roman" w:hAnsi="Times New Roman" w:eastAsia="Times New Roman" w:cs="Times New Roman"/>
          <w:spacing w:val="-1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неделю;</w:t>
      </w:r>
      <w:r>
        <w:rPr>
          <w:rFonts w:ascii="Times New Roman" w:hAnsi="Times New Roman" w:eastAsia="Times New Roman" w:cs="Times New Roman"/>
          <w:spacing w:val="76"/>
          <w:w w:val="15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2)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по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мере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загрязнения;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z w:val="24"/>
        </w:rPr>
        <w:t>3)</w:t>
      </w:r>
      <w:r>
        <w:rPr>
          <w:rFonts w:ascii="Times New Roman" w:hAnsi="Times New Roman" w:eastAsia="Times New Roman" w:cs="Times New Roman"/>
          <w:spacing w:val="-1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через</w:t>
      </w:r>
      <w:r>
        <w:rPr>
          <w:rFonts w:ascii="Times New Roman" w:hAnsi="Times New Roman" w:eastAsia="Times New Roman" w:cs="Times New Roman"/>
          <w:spacing w:val="-1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3-5</w:t>
      </w:r>
      <w:r>
        <w:rPr>
          <w:rFonts w:ascii="Times New Roman" w:hAnsi="Times New Roman" w:eastAsia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дней;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z w:val="24"/>
        </w:rPr>
        <w:t>4)</w:t>
      </w:r>
      <w:r>
        <w:rPr>
          <w:rFonts w:ascii="Times New Roman" w:hAnsi="Times New Roman" w:eastAsia="Times New Roman" w:cs="Times New Roman"/>
          <w:spacing w:val="-1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каждый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день.</w:t>
      </w:r>
    </w:p>
    <w:p w14:paraId="79FB440E">
      <w:pPr>
        <w:widowControl w:val="0"/>
        <w:autoSpaceDE w:val="0"/>
        <w:autoSpaceDN w:val="0"/>
        <w:spacing w:after="0" w:line="240" w:lineRule="auto"/>
        <w:ind w:right="693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В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заданиях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В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2</w:t>
      </w:r>
      <w:r>
        <w:rPr>
          <w:rFonts w:ascii="Times New Roman" w:hAnsi="Times New Roman" w:eastAsia="Times New Roman" w:cs="Times New Roman"/>
          <w:b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–</w:t>
      </w:r>
      <w:r>
        <w:rPr>
          <w:rFonts w:ascii="Times New Roman" w:hAnsi="Times New Roman" w:eastAsia="Times New Roman" w:cs="Times New Roman"/>
          <w:b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В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3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определите</w:t>
      </w:r>
      <w:r>
        <w:rPr>
          <w:rFonts w:ascii="Times New Roman" w:hAnsi="Times New Roman" w:eastAsia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последовательность</w:t>
      </w:r>
      <w:r>
        <w:rPr>
          <w:rFonts w:ascii="Times New Roman" w:hAnsi="Times New Roman" w:eastAsia="Times New Roman" w:cs="Times New Roman"/>
          <w:sz w:val="24"/>
        </w:rPr>
        <w:t>.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В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2.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Перед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работой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 xml:space="preserve">электрическую плиту </w:t>
      </w:r>
      <w:r>
        <w:rPr>
          <w:rFonts w:ascii="Times New Roman" w:hAnsi="Times New Roman" w:eastAsia="Times New Roman" w:cs="Times New Roman"/>
          <w:spacing w:val="-2"/>
          <w:sz w:val="24"/>
        </w:rPr>
        <w:t>проверяют:</w:t>
      </w:r>
    </w:p>
    <w:p w14:paraId="7A1F4B9B">
      <w:pPr>
        <w:widowControl w:val="0"/>
        <w:numPr>
          <w:ilvl w:val="0"/>
          <w:numId w:val="8"/>
        </w:numPr>
        <w:tabs>
          <w:tab w:val="left" w:pos="411"/>
          <w:tab w:val="left" w:pos="4801"/>
        </w:tabs>
        <w:autoSpaceDE w:val="0"/>
        <w:autoSpaceDN w:val="0"/>
        <w:spacing w:after="0" w:line="240" w:lineRule="auto"/>
        <w:ind w:left="411" w:hanging="25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на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холостом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</w:rPr>
        <w:t>ходу;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z w:val="24"/>
        </w:rPr>
        <w:t>2)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нагревание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конфорок;</w:t>
      </w:r>
    </w:p>
    <w:p w14:paraId="3324EAD7">
      <w:pPr>
        <w:widowControl w:val="0"/>
        <w:tabs>
          <w:tab w:val="left" w:pos="4808"/>
        </w:tabs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3)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работу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сигнальных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ламп;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4)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исправность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пакетных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переключателей.</w:t>
      </w:r>
    </w:p>
    <w:p w14:paraId="594052E7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b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3.</w:t>
      </w:r>
      <w:r>
        <w:rPr>
          <w:rFonts w:ascii="Times New Roman" w:hAnsi="Times New Roman" w:eastAsia="Times New Roman" w:cs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Порядок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учета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расследования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несчастных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случаев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производстве:</w:t>
      </w:r>
    </w:p>
    <w:p w14:paraId="15A74CDE">
      <w:pPr>
        <w:widowControl w:val="0"/>
        <w:numPr>
          <w:ilvl w:val="0"/>
          <w:numId w:val="9"/>
        </w:numPr>
        <w:tabs>
          <w:tab w:val="left" w:pos="471"/>
        </w:tabs>
        <w:autoSpaceDE w:val="0"/>
        <w:autoSpaceDN w:val="0"/>
        <w:spacing w:after="0" w:line="240" w:lineRule="auto"/>
        <w:ind w:left="471" w:hanging="31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комиссия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проводит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расследование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несчастного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случая;</w:t>
      </w:r>
    </w:p>
    <w:p w14:paraId="53DB48A5">
      <w:pPr>
        <w:widowControl w:val="0"/>
        <w:numPr>
          <w:ilvl w:val="0"/>
          <w:numId w:val="9"/>
        </w:numPr>
        <w:tabs>
          <w:tab w:val="left" w:pos="471"/>
        </w:tabs>
        <w:autoSpaceDE w:val="0"/>
        <w:autoSpaceDN w:val="0"/>
        <w:spacing w:after="0" w:line="240" w:lineRule="auto"/>
        <w:ind w:left="471" w:hanging="31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в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организации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издается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приказ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создании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комиссии;</w:t>
      </w:r>
    </w:p>
    <w:p w14:paraId="2F4AE890">
      <w:pPr>
        <w:widowControl w:val="0"/>
        <w:numPr>
          <w:ilvl w:val="0"/>
          <w:numId w:val="9"/>
        </w:numPr>
        <w:tabs>
          <w:tab w:val="left" w:pos="471"/>
          <w:tab w:val="left" w:pos="4738"/>
        </w:tabs>
        <w:autoSpaceDE w:val="0"/>
        <w:autoSpaceDN w:val="0"/>
        <w:spacing w:after="0" w:line="240" w:lineRule="auto"/>
        <w:ind w:left="471" w:hanging="31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оформляет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акт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формы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Н-</w:t>
      </w:r>
      <w:r>
        <w:rPr>
          <w:rFonts w:ascii="Times New Roman" w:hAnsi="Times New Roman" w:eastAsia="Times New Roman" w:cs="Times New Roman"/>
          <w:spacing w:val="-5"/>
          <w:sz w:val="24"/>
        </w:rPr>
        <w:t>1;</w:t>
      </w: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z w:val="24"/>
        </w:rPr>
        <w:t>4)</w:t>
      </w:r>
      <w:r>
        <w:rPr>
          <w:rFonts w:ascii="Times New Roman" w:hAnsi="Times New Roman" w:eastAsia="Times New Roman" w:cs="Times New Roman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комиссия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учитывает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несчастный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случай.</w:t>
      </w:r>
    </w:p>
    <w:p w14:paraId="1A829067">
      <w:pPr>
        <w:widowControl w:val="0"/>
        <w:autoSpaceDE w:val="0"/>
        <w:autoSpaceDN w:val="0"/>
        <w:spacing w:after="9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b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4.</w:t>
      </w:r>
      <w:r>
        <w:rPr>
          <w:rFonts w:ascii="Times New Roman" w:hAnsi="Times New Roman" w:eastAsia="Times New Roman" w:cs="Times New Roman"/>
          <w:sz w:val="24"/>
          <w:szCs w:val="24"/>
        </w:rPr>
        <w:t>Определите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соответствие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одной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колонки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вида инструктажа</w:t>
      </w:r>
      <w:r>
        <w:rPr>
          <w:rFonts w:ascii="Times New Roman" w:hAnsi="Times New Roman" w:eastAsia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другой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назначением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инструктажа:</w:t>
      </w:r>
    </w:p>
    <w:tbl>
      <w:tblPr>
        <w:tblStyle w:val="6"/>
        <w:tblW w:w="0" w:type="auto"/>
        <w:tblInd w:w="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04"/>
        <w:gridCol w:w="7882"/>
      </w:tblGrid>
      <w:tr w14:paraId="49706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804" w:type="dxa"/>
          </w:tcPr>
          <w:p w14:paraId="3007FB71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 xml:space="preserve">Вид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>инструктажа</w:t>
            </w:r>
          </w:p>
        </w:tc>
        <w:tc>
          <w:tcPr>
            <w:tcW w:w="7882" w:type="dxa"/>
          </w:tcPr>
          <w:p w14:paraId="48FF41B9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Назначение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>инструктажа</w:t>
            </w:r>
          </w:p>
        </w:tc>
      </w:tr>
      <w:tr w14:paraId="7611EE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2804" w:type="dxa"/>
          </w:tcPr>
          <w:p w14:paraId="421E523F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1)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повторный</w:t>
            </w:r>
          </w:p>
        </w:tc>
        <w:tc>
          <w:tcPr>
            <w:tcW w:w="7882" w:type="dxa"/>
          </w:tcPr>
          <w:p w14:paraId="471CC1E9">
            <w:pPr>
              <w:widowControl w:val="0"/>
              <w:autoSpaceDE w:val="0"/>
              <w:autoSpaceDN w:val="0"/>
              <w:spacing w:after="0" w:line="237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а)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инструктаж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проводят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работниками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перед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производством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разовых работ,</w:t>
            </w:r>
            <w:r>
              <w:rPr>
                <w:rFonts w:ascii="Times New Roman" w:hAnsi="Times New Roman" w:eastAsia="Times New Roman" w:cs="Times New Roman"/>
                <w:spacing w:val="54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54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свойственных</w:t>
            </w:r>
            <w:r>
              <w:rPr>
                <w:rFonts w:ascii="Times New Roman" w:hAnsi="Times New Roman" w:eastAsia="Times New Roman" w:cs="Times New Roman"/>
                <w:spacing w:val="55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его</w:t>
            </w:r>
            <w:r>
              <w:rPr>
                <w:rFonts w:ascii="Times New Roman" w:hAnsi="Times New Roman" w:eastAsia="Times New Roman" w:cs="Times New Roman"/>
                <w:spacing w:val="55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профессии,</w:t>
            </w:r>
            <w:r>
              <w:rPr>
                <w:rFonts w:ascii="Times New Roman" w:hAnsi="Times New Roman" w:eastAsia="Times New Roman" w:cs="Times New Roman"/>
                <w:spacing w:val="54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а</w:t>
            </w:r>
            <w:r>
              <w:rPr>
                <w:rFonts w:ascii="Times New Roman" w:hAnsi="Times New Roman" w:eastAsia="Times New Roman" w:cs="Times New Roman"/>
                <w:spacing w:val="56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также</w:t>
            </w:r>
            <w:r>
              <w:rPr>
                <w:rFonts w:ascii="Times New Roman" w:hAnsi="Times New Roman" w:eastAsia="Times New Roman" w:cs="Times New Roman"/>
                <w:spacing w:val="53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перед</w:t>
            </w:r>
            <w:r>
              <w:rPr>
                <w:rFonts w:ascii="Times New Roman" w:hAnsi="Times New Roman" w:eastAsia="Times New Roman" w:cs="Times New Roman"/>
                <w:spacing w:val="57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работами,</w:t>
            </w:r>
            <w:r>
              <w:rPr>
                <w:rFonts w:ascii="Times New Roman" w:hAnsi="Times New Roman" w:eastAsia="Times New Roman" w:cs="Times New Roman"/>
                <w:spacing w:val="55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>на</w:t>
            </w:r>
          </w:p>
          <w:p w14:paraId="50A04A1F">
            <w:pPr>
              <w:widowControl w:val="0"/>
              <w:autoSpaceDE w:val="0"/>
              <w:autoSpaceDN w:val="0"/>
              <w:spacing w:after="0" w:line="264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которые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оформляется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наряд –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допуск.</w:t>
            </w:r>
          </w:p>
        </w:tc>
      </w:tr>
      <w:tr w14:paraId="118AD5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1" w:hRule="atLeast"/>
        </w:trPr>
        <w:tc>
          <w:tcPr>
            <w:tcW w:w="2804" w:type="dxa"/>
          </w:tcPr>
          <w:p w14:paraId="58693FF9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2)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первичный</w:t>
            </w:r>
          </w:p>
        </w:tc>
        <w:tc>
          <w:tcPr>
            <w:tcW w:w="7882" w:type="dxa"/>
          </w:tcPr>
          <w:p w14:paraId="0DB0EE8F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б) инструктаж на рабочем месте проводится руководителем работ (мастером) со всеми, принятыми на предприятие, переводимыми из одного подразделения в другое, командированными, учащимися и студентами,</w:t>
            </w:r>
            <w:r>
              <w:rPr>
                <w:rFonts w:ascii="Times New Roman" w:hAnsi="Times New Roman" w:eastAsia="Times New Roman" w:cs="Times New Roman"/>
                <w:spacing w:val="4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прибывшими</w:t>
            </w:r>
            <w:r>
              <w:rPr>
                <w:rFonts w:ascii="Times New Roman" w:hAnsi="Times New Roman" w:eastAsia="Times New Roman" w:cs="Times New Roman"/>
                <w:spacing w:val="4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4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практику,</w:t>
            </w:r>
            <w:r>
              <w:rPr>
                <w:rFonts w:ascii="Times New Roman" w:hAnsi="Times New Roman" w:eastAsia="Times New Roman" w:cs="Times New Roman"/>
                <w:spacing w:val="4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4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работниками,</w:t>
            </w:r>
            <w:r>
              <w:rPr>
                <w:rFonts w:ascii="Times New Roman" w:hAnsi="Times New Roman" w:eastAsia="Times New Roman" w:cs="Times New Roman"/>
                <w:spacing w:val="4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выполняющими</w:t>
            </w:r>
          </w:p>
          <w:p w14:paraId="2A3AFDBD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новую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них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работу.</w:t>
            </w:r>
          </w:p>
        </w:tc>
      </w:tr>
      <w:tr w14:paraId="6C647C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2804" w:type="dxa"/>
          </w:tcPr>
          <w:p w14:paraId="27A94255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3)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целевой</w:t>
            </w:r>
          </w:p>
        </w:tc>
        <w:tc>
          <w:tcPr>
            <w:tcW w:w="7882" w:type="dxa"/>
          </w:tcPr>
          <w:p w14:paraId="53D5D49E">
            <w:pPr>
              <w:widowControl w:val="0"/>
              <w:autoSpaceDE w:val="0"/>
              <w:autoSpaceDN w:val="0"/>
              <w:spacing w:after="0" w:line="240" w:lineRule="auto"/>
              <w:ind w:right="101"/>
              <w:jc w:val="both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в) инструктаж проходят все работники независимо от квалификации, образования и стажа работы не реже чем через 3 месяца, с целью повышения уровня знаний правил и инструкций по охране труда индивидуально или с группой работников одной профессии, бригады по программе</w:t>
            </w:r>
            <w:r>
              <w:rPr>
                <w:rFonts w:ascii="Times New Roman" w:hAnsi="Times New Roman" w:eastAsia="Times New Roman" w:cs="Times New Roman"/>
                <w:spacing w:val="57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первичного</w:t>
            </w:r>
            <w:r>
              <w:rPr>
                <w:rFonts w:ascii="Times New Roman" w:hAnsi="Times New Roman" w:eastAsia="Times New Roman" w:cs="Times New Roman"/>
                <w:spacing w:val="60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инструктажа</w:t>
            </w:r>
            <w:r>
              <w:rPr>
                <w:rFonts w:ascii="Times New Roman" w:hAnsi="Times New Roman" w:eastAsia="Times New Roman" w:cs="Times New Roman"/>
                <w:spacing w:val="57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57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рабочем</w:t>
            </w:r>
            <w:r>
              <w:rPr>
                <w:rFonts w:ascii="Times New Roman" w:hAnsi="Times New Roman" w:eastAsia="Times New Roman" w:cs="Times New Roman"/>
                <w:spacing w:val="59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месте</w:t>
            </w:r>
            <w:r>
              <w:rPr>
                <w:rFonts w:ascii="Times New Roman" w:hAnsi="Times New Roman" w:eastAsia="Times New Roman" w:cs="Times New Roman"/>
                <w:spacing w:val="59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мастером</w:t>
            </w:r>
            <w:r>
              <w:rPr>
                <w:rFonts w:ascii="Times New Roman" w:hAnsi="Times New Roman" w:eastAsia="Times New Roman" w:cs="Times New Roman"/>
                <w:spacing w:val="60"/>
                <w:w w:val="15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>или</w:t>
            </w:r>
          </w:p>
          <w:p w14:paraId="40CF5630">
            <w:pPr>
              <w:widowControl w:val="0"/>
              <w:autoSpaceDE w:val="0"/>
              <w:autoSpaceDN w:val="0"/>
              <w:spacing w:after="0" w:line="264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руководителем.</w:t>
            </w:r>
          </w:p>
        </w:tc>
      </w:tr>
      <w:tr w14:paraId="009D83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2804" w:type="dxa"/>
          </w:tcPr>
          <w:p w14:paraId="332F49C3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4)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внеплановый</w:t>
            </w:r>
          </w:p>
        </w:tc>
        <w:tc>
          <w:tcPr>
            <w:tcW w:w="7882" w:type="dxa"/>
          </w:tcPr>
          <w:p w14:paraId="3B1DEE32">
            <w:pPr>
              <w:widowControl w:val="0"/>
              <w:autoSpaceDE w:val="0"/>
              <w:autoSpaceDN w:val="0"/>
              <w:spacing w:after="0" w:line="240" w:lineRule="auto"/>
              <w:ind w:right="106"/>
              <w:jc w:val="both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г) инструктаж проводят при: изменении правил по охране труда; изменении технологического процесса; замене, модернизации оборудования и других факторов, влияющих на безопасность труда; нарушении</w:t>
            </w:r>
            <w:r>
              <w:rPr>
                <w:rFonts w:ascii="Times New Roman" w:hAnsi="Times New Roman" w:eastAsia="Times New Roman" w:cs="Times New Roman"/>
                <w:spacing w:val="2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работниками</w:t>
            </w:r>
            <w:r>
              <w:rPr>
                <w:rFonts w:ascii="Times New Roman" w:hAnsi="Times New Roman" w:eastAsia="Times New Roman" w:cs="Times New Roman"/>
                <w:spacing w:val="2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требований</w:t>
            </w:r>
            <w:r>
              <w:rPr>
                <w:rFonts w:ascii="Times New Roman" w:hAnsi="Times New Roman" w:eastAsia="Times New Roman" w:cs="Times New Roman"/>
                <w:spacing w:val="2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безопасности</w:t>
            </w:r>
            <w:r>
              <w:rPr>
                <w:rFonts w:ascii="Times New Roman" w:hAnsi="Times New Roman" w:eastAsia="Times New Roman" w:cs="Times New Roman"/>
                <w:spacing w:val="2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труда,</w:t>
            </w:r>
            <w:r>
              <w:rPr>
                <w:rFonts w:ascii="Times New Roman" w:hAnsi="Times New Roman" w:eastAsia="Times New Roman" w:cs="Times New Roman"/>
                <w:spacing w:val="2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которые</w:t>
            </w:r>
            <w:r>
              <w:rPr>
                <w:rFonts w:ascii="Times New Roman" w:hAnsi="Times New Roman" w:eastAsia="Times New Roman" w:cs="Times New Roman"/>
                <w:spacing w:val="2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могут</w:t>
            </w:r>
          </w:p>
          <w:p w14:paraId="62D0642F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привести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или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привели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травме,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аварии,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взрыву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или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>пожару.</w:t>
            </w:r>
          </w:p>
        </w:tc>
      </w:tr>
    </w:tbl>
    <w:p w14:paraId="6C6835AE">
      <w:pPr>
        <w:widowControl w:val="0"/>
        <w:tabs>
          <w:tab w:val="left" w:pos="9818"/>
        </w:tabs>
        <w:autoSpaceDE w:val="0"/>
        <w:autoSpaceDN w:val="0"/>
        <w:spacing w:after="0" w:line="240" w:lineRule="auto"/>
        <w:ind w:right="432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 xml:space="preserve">В заданиях В 5 – В 7 вставьте пропущенное слово или словосочетание. В 5. </w:t>
      </w:r>
      <w:r>
        <w:rPr>
          <w:rFonts w:ascii="Times New Roman" w:hAnsi="Times New Roman" w:eastAsia="Times New Roman" w:cs="Times New Roman"/>
          <w:sz w:val="24"/>
        </w:rPr>
        <w:t xml:space="preserve">Физическое лицо, работающее в организации или на предприятии на основе договора (контракта) </w:t>
      </w:r>
      <w:r>
        <w:rPr>
          <w:rFonts w:ascii="Times New Roman" w:hAnsi="Times New Roman" w:eastAsia="Times New Roman" w:cs="Times New Roman"/>
          <w:sz w:val="24"/>
          <w:u w:val="single"/>
        </w:rPr>
        <w:tab/>
      </w:r>
      <w:r>
        <w:rPr>
          <w:rFonts w:ascii="Times New Roman" w:hAnsi="Times New Roman" w:eastAsia="Times New Roman" w:cs="Times New Roman"/>
          <w:spacing w:val="-10"/>
          <w:sz w:val="24"/>
        </w:rPr>
        <w:t>.</w:t>
      </w:r>
    </w:p>
    <w:p w14:paraId="45FFAA9F">
      <w:pPr>
        <w:widowControl w:val="0"/>
        <w:tabs>
          <w:tab w:val="left" w:pos="2420"/>
        </w:tabs>
        <w:autoSpaceDE w:val="0"/>
        <w:autoSpaceDN w:val="0"/>
        <w:spacing w:after="0" w:line="240" w:lineRule="auto"/>
        <w:ind w:right="434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b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6.</w:t>
      </w:r>
      <w:r>
        <w:rPr>
          <w:rFonts w:ascii="Times New Roman" w:hAnsi="Times New Roman" w:eastAsia="Times New Roman" w:cs="Times New Roman"/>
          <w:b/>
          <w:spacing w:val="9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z w:val="24"/>
          <w:szCs w:val="24"/>
        </w:rPr>
        <w:t>это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одна из форм обучения работника безопасности труда, предполагает ознакомление работника с характером предстоящей работы или правилами соблюдения техники безопасности, сопровождающее соответствующей записью в журнале.</w:t>
      </w:r>
    </w:p>
    <w:p w14:paraId="3D5E9CC1">
      <w:pPr>
        <w:widowControl w:val="0"/>
        <w:tabs>
          <w:tab w:val="left" w:pos="6548"/>
          <w:tab w:val="left" w:pos="7753"/>
        </w:tabs>
        <w:autoSpaceDE w:val="0"/>
        <w:autoSpaceDN w:val="0"/>
        <w:spacing w:after="0" w:line="240" w:lineRule="auto"/>
        <w:ind w:right="44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В 7.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Повреждение органа, ткани, в результате внешнего воздействия, полученная на производстве в результате нарушений техники безопасности – это 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.</w:t>
      </w:r>
    </w:p>
    <w:p w14:paraId="51D868F6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Часть</w:t>
      </w:r>
      <w:r>
        <w:rPr>
          <w:rFonts w:ascii="Times New Roman" w:hAnsi="Times New Roman" w:eastAsia="Times New Roman" w:cs="Times New Roman"/>
          <w:b/>
          <w:spacing w:val="59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 xml:space="preserve">3 </w:t>
      </w:r>
      <w:r>
        <w:rPr>
          <w:rFonts w:ascii="Times New Roman" w:hAnsi="Times New Roman" w:eastAsia="Times New Roman" w:cs="Times New Roman"/>
          <w:b/>
          <w:spacing w:val="-5"/>
          <w:sz w:val="24"/>
        </w:rPr>
        <w:t>(С)</w:t>
      </w:r>
    </w:p>
    <w:p w14:paraId="012BF38E">
      <w:pPr>
        <w:widowControl w:val="0"/>
        <w:autoSpaceDE w:val="0"/>
        <w:autoSpaceDN w:val="0"/>
        <w:spacing w:after="0" w:line="240" w:lineRule="auto"/>
        <w:ind w:right="43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С 1. Решите производственную ситуацию. </w:t>
      </w:r>
      <w:r>
        <w:rPr>
          <w:rFonts w:ascii="Times New Roman" w:hAnsi="Times New Roman" w:eastAsia="Times New Roman" w:cs="Times New Roman"/>
          <w:sz w:val="24"/>
          <w:szCs w:val="24"/>
        </w:rPr>
        <w:t>В п. о. п. повар Бородина Е. Н. занимается приготовлением продукции в горячем цехе. Но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имеет постоянно нарушения технологического процесса, правила личной и производственной санитарии и гигиены, также правил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техники безопасности. Потребители часто предъявляют жалобы, что у сотрудника не соответствует внешний вид, качество приготовленных блюд. Ваши действия и предложения.</w:t>
      </w:r>
    </w:p>
    <w:p w14:paraId="44343974">
      <w:pPr>
        <w:widowControl w:val="0"/>
        <w:autoSpaceDE w:val="0"/>
        <w:autoSpaceDN w:val="0"/>
        <w:spacing w:before="4" w:after="0" w:line="240" w:lineRule="auto"/>
        <w:ind w:right="4010"/>
        <w:jc w:val="center"/>
        <w:rPr>
          <w:rFonts w:ascii="Times New Roman" w:hAnsi="Times New Roman" w:eastAsia="Times New Roman" w:cs="Times New Roman"/>
          <w:b/>
          <w:i/>
          <w:sz w:val="20"/>
        </w:rPr>
      </w:pPr>
    </w:p>
    <w:p w14:paraId="35C23A13">
      <w:pPr>
        <w:widowControl w:val="0"/>
        <w:autoSpaceDE w:val="0"/>
        <w:autoSpaceDN w:val="0"/>
        <w:spacing w:before="4" w:after="0" w:line="240" w:lineRule="auto"/>
        <w:ind w:right="4010"/>
        <w:jc w:val="center"/>
        <w:rPr>
          <w:rFonts w:ascii="Times New Roman" w:hAnsi="Times New Roman" w:eastAsia="Times New Roman" w:cs="Times New Roman"/>
          <w:b/>
          <w:i/>
          <w:sz w:val="20"/>
        </w:rPr>
      </w:pPr>
      <w:r>
        <w:rPr>
          <w:rFonts w:ascii="Times New Roman" w:hAnsi="Times New Roman" w:eastAsia="Times New Roman" w:cs="Times New Roman"/>
          <w:b/>
          <w:i/>
          <w:sz w:val="20"/>
        </w:rPr>
        <w:t>Критерии</w:t>
      </w:r>
      <w:r>
        <w:rPr>
          <w:rFonts w:ascii="Times New Roman" w:hAnsi="Times New Roman" w:eastAsia="Times New Roman" w:cs="Times New Roman"/>
          <w:b/>
          <w:i/>
          <w:spacing w:val="-9"/>
          <w:sz w:val="20"/>
        </w:rPr>
        <w:t xml:space="preserve"> </w:t>
      </w:r>
      <w:r>
        <w:rPr>
          <w:rFonts w:ascii="Times New Roman" w:hAnsi="Times New Roman" w:eastAsia="Times New Roman" w:cs="Times New Roman"/>
          <w:b/>
          <w:i/>
          <w:spacing w:val="-2"/>
          <w:sz w:val="20"/>
        </w:rPr>
        <w:t>оценки</w:t>
      </w:r>
    </w:p>
    <w:tbl>
      <w:tblPr>
        <w:tblStyle w:val="6"/>
        <w:tblW w:w="0" w:type="auto"/>
        <w:tblInd w:w="16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9"/>
        <w:gridCol w:w="2430"/>
        <w:gridCol w:w="2872"/>
        <w:gridCol w:w="2843"/>
      </w:tblGrid>
      <w:tr w14:paraId="0CE710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2679" w:type="dxa"/>
          </w:tcPr>
          <w:p w14:paraId="34CDD157">
            <w:pPr>
              <w:widowControl w:val="0"/>
              <w:autoSpaceDE w:val="0"/>
              <w:autoSpaceDN w:val="0"/>
              <w:spacing w:after="0" w:line="213" w:lineRule="exact"/>
              <w:rPr>
                <w:rFonts w:ascii="Times New Roman" w:hAnsi="Times New Roman" w:eastAsia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0"/>
                <w:lang w:val="en-US"/>
              </w:rPr>
              <w:t>Оценка</w:t>
            </w:r>
          </w:p>
        </w:tc>
        <w:tc>
          <w:tcPr>
            <w:tcW w:w="2430" w:type="dxa"/>
            <w:tcBorders>
              <w:top w:val="thickThinMediumGap" w:color="000000" w:sz="4" w:space="0"/>
            </w:tcBorders>
          </w:tcPr>
          <w:p w14:paraId="0D901082">
            <w:pPr>
              <w:widowControl w:val="0"/>
              <w:autoSpaceDE w:val="0"/>
              <w:autoSpaceDN w:val="0"/>
              <w:spacing w:after="0" w:line="213" w:lineRule="exact"/>
              <w:rPr>
                <w:rFonts w:ascii="Times New Roman" w:hAnsi="Times New Roman" w:eastAsia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4"/>
                <w:sz w:val="20"/>
                <w:lang w:val="en-US"/>
              </w:rPr>
              <w:t>Баллы</w:t>
            </w:r>
          </w:p>
        </w:tc>
        <w:tc>
          <w:tcPr>
            <w:tcW w:w="5715" w:type="dxa"/>
            <w:gridSpan w:val="2"/>
            <w:tcBorders>
              <w:top w:val="nil"/>
            </w:tcBorders>
          </w:tcPr>
          <w:p w14:paraId="257D201C">
            <w:pPr>
              <w:widowControl w:val="0"/>
              <w:tabs>
                <w:tab w:val="left" w:pos="2882"/>
              </w:tabs>
              <w:autoSpaceDE w:val="0"/>
              <w:autoSpaceDN w:val="0"/>
              <w:spacing w:after="0" w:line="213" w:lineRule="exact"/>
              <w:rPr>
                <w:rFonts w:ascii="Times New Roman" w:hAnsi="Times New Roman" w:eastAsia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lang w:val="en-US"/>
              </w:rPr>
              <w:t>%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0"/>
                <w:lang w:val="en-US"/>
              </w:rPr>
              <w:t>правильных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0"/>
                <w:lang w:val="en-US"/>
              </w:rPr>
              <w:t>ответов</w:t>
            </w:r>
            <w:r>
              <w:rPr>
                <w:rFonts w:ascii="Times New Roman" w:hAnsi="Times New Roman" w:eastAsia="Times New Roman" w:cs="Times New Roman"/>
                <w:b/>
                <w:sz w:val="20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b/>
                <w:sz w:val="20"/>
                <w:lang w:val="en-US"/>
              </w:rPr>
              <w:t>Количество</w:t>
            </w:r>
            <w:r>
              <w:rPr>
                <w:rFonts w:ascii="Times New Roman" w:hAnsi="Times New Roman" w:eastAsia="Times New Roman" w:cs="Times New Roman"/>
                <w:b/>
                <w:spacing w:val="1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0"/>
                <w:lang w:val="en-US"/>
              </w:rPr>
              <w:t>ошибок</w:t>
            </w:r>
          </w:p>
        </w:tc>
      </w:tr>
      <w:tr w14:paraId="390CB6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2679" w:type="dxa"/>
          </w:tcPr>
          <w:p w14:paraId="01A0DC86">
            <w:pPr>
              <w:widowControl w:val="0"/>
              <w:autoSpaceDE w:val="0"/>
              <w:autoSpaceDN w:val="0"/>
              <w:spacing w:after="0" w:line="225" w:lineRule="exact"/>
              <w:rPr>
                <w:rFonts w:ascii="Times New Roman" w:hAnsi="Times New Roman" w:eastAsia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-2"/>
                <w:sz w:val="20"/>
                <w:lang w:val="en-US"/>
              </w:rPr>
              <w:t>отлично</w:t>
            </w:r>
          </w:p>
        </w:tc>
        <w:tc>
          <w:tcPr>
            <w:tcW w:w="2430" w:type="dxa"/>
          </w:tcPr>
          <w:p w14:paraId="3B871483">
            <w:pPr>
              <w:widowControl w:val="0"/>
              <w:autoSpaceDE w:val="0"/>
              <w:autoSpaceDN w:val="0"/>
              <w:spacing w:after="0" w:line="225" w:lineRule="exact"/>
              <w:rPr>
                <w:rFonts w:ascii="Times New Roman" w:hAnsi="Times New Roman" w:eastAsia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-2"/>
                <w:sz w:val="20"/>
                <w:lang w:val="en-US"/>
              </w:rPr>
              <w:t>26</w:t>
            </w:r>
            <w:r>
              <w:rPr>
                <w:rFonts w:ascii="Times New Roman" w:hAnsi="Times New Roman" w:eastAsia="Times New Roman" w:cs="Times New Roman"/>
                <w:i/>
                <w:spacing w:val="-9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2"/>
                <w:sz w:val="20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i/>
                <w:spacing w:val="-11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5"/>
                <w:sz w:val="20"/>
                <w:lang w:val="en-US"/>
              </w:rPr>
              <w:t>29</w:t>
            </w:r>
          </w:p>
        </w:tc>
        <w:tc>
          <w:tcPr>
            <w:tcW w:w="2872" w:type="dxa"/>
          </w:tcPr>
          <w:p w14:paraId="63E0DCD7">
            <w:pPr>
              <w:widowControl w:val="0"/>
              <w:autoSpaceDE w:val="0"/>
              <w:autoSpaceDN w:val="0"/>
              <w:spacing w:after="0" w:line="225" w:lineRule="exact"/>
              <w:rPr>
                <w:rFonts w:ascii="Times New Roman" w:hAnsi="Times New Roman" w:eastAsia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w w:val="85"/>
                <w:sz w:val="20"/>
                <w:lang w:val="en-US"/>
              </w:rPr>
              <w:t>90</w:t>
            </w:r>
            <w:r>
              <w:rPr>
                <w:rFonts w:ascii="Times New Roman" w:hAnsi="Times New Roman" w:eastAsia="Times New Roman" w:cs="Times New Roman"/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w w:val="85"/>
                <w:sz w:val="20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5"/>
                <w:w w:val="85"/>
                <w:sz w:val="20"/>
                <w:lang w:val="en-US"/>
              </w:rPr>
              <w:t>100</w:t>
            </w:r>
          </w:p>
        </w:tc>
        <w:tc>
          <w:tcPr>
            <w:tcW w:w="2843" w:type="dxa"/>
          </w:tcPr>
          <w:p w14:paraId="7AE4FDC2">
            <w:pPr>
              <w:widowControl w:val="0"/>
              <w:autoSpaceDE w:val="0"/>
              <w:autoSpaceDN w:val="0"/>
              <w:spacing w:after="0" w:line="225" w:lineRule="exact"/>
              <w:rPr>
                <w:rFonts w:ascii="Times New Roman" w:hAnsi="Times New Roman" w:eastAsia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lang w:val="en-US"/>
              </w:rPr>
              <w:t xml:space="preserve">0 - </w:t>
            </w:r>
            <w:r>
              <w:rPr>
                <w:rFonts w:ascii="Times New Roman" w:hAnsi="Times New Roman" w:eastAsia="Times New Roman" w:cs="Times New Roman"/>
                <w:i/>
                <w:spacing w:val="-10"/>
                <w:sz w:val="20"/>
                <w:lang w:val="en-US"/>
              </w:rPr>
              <w:t>4</w:t>
            </w:r>
          </w:p>
        </w:tc>
      </w:tr>
      <w:tr w14:paraId="5CB67B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679" w:type="dxa"/>
          </w:tcPr>
          <w:p w14:paraId="1526458C">
            <w:pPr>
              <w:widowControl w:val="0"/>
              <w:autoSpaceDE w:val="0"/>
              <w:autoSpaceDN w:val="0"/>
              <w:spacing w:after="0" w:line="225" w:lineRule="exact"/>
              <w:rPr>
                <w:rFonts w:ascii="Times New Roman" w:hAnsi="Times New Roman" w:eastAsia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-2"/>
                <w:sz w:val="20"/>
                <w:lang w:val="en-US"/>
              </w:rPr>
              <w:t>хорошо</w:t>
            </w:r>
          </w:p>
        </w:tc>
        <w:tc>
          <w:tcPr>
            <w:tcW w:w="2430" w:type="dxa"/>
          </w:tcPr>
          <w:p w14:paraId="0B1BDF3B">
            <w:pPr>
              <w:widowControl w:val="0"/>
              <w:autoSpaceDE w:val="0"/>
              <w:autoSpaceDN w:val="0"/>
              <w:spacing w:after="0" w:line="225" w:lineRule="exact"/>
              <w:rPr>
                <w:rFonts w:ascii="Times New Roman" w:hAnsi="Times New Roman" w:eastAsia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-4"/>
                <w:sz w:val="20"/>
                <w:lang w:val="en-US"/>
              </w:rPr>
              <w:t>22</w:t>
            </w:r>
            <w:r>
              <w:rPr>
                <w:rFonts w:ascii="Times New Roman" w:hAnsi="Times New Roman" w:eastAsia="Times New Roman" w:cs="Times New Roman"/>
                <w:i/>
                <w:spacing w:val="-12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4"/>
                <w:sz w:val="20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i/>
                <w:spacing w:val="-12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5"/>
                <w:sz w:val="20"/>
                <w:lang w:val="en-US"/>
              </w:rPr>
              <w:t>25</w:t>
            </w:r>
          </w:p>
        </w:tc>
        <w:tc>
          <w:tcPr>
            <w:tcW w:w="2872" w:type="dxa"/>
          </w:tcPr>
          <w:p w14:paraId="49060C87">
            <w:pPr>
              <w:widowControl w:val="0"/>
              <w:autoSpaceDE w:val="0"/>
              <w:autoSpaceDN w:val="0"/>
              <w:spacing w:after="0" w:line="225" w:lineRule="exact"/>
              <w:rPr>
                <w:rFonts w:ascii="Times New Roman" w:hAnsi="Times New Roman" w:eastAsia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lang w:val="en-US"/>
              </w:rPr>
              <w:t>75</w:t>
            </w:r>
            <w:r>
              <w:rPr>
                <w:rFonts w:ascii="Times New Roman" w:hAnsi="Times New Roman" w:eastAsia="Times New Roman" w:cs="Times New Roman"/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0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5"/>
                <w:sz w:val="20"/>
                <w:lang w:val="en-US"/>
              </w:rPr>
              <w:t>89</w:t>
            </w:r>
          </w:p>
        </w:tc>
        <w:tc>
          <w:tcPr>
            <w:tcW w:w="2843" w:type="dxa"/>
          </w:tcPr>
          <w:p w14:paraId="162AE06A">
            <w:pPr>
              <w:widowControl w:val="0"/>
              <w:autoSpaceDE w:val="0"/>
              <w:autoSpaceDN w:val="0"/>
              <w:spacing w:after="0" w:line="225" w:lineRule="exact"/>
              <w:rPr>
                <w:rFonts w:ascii="Times New Roman" w:hAnsi="Times New Roman" w:eastAsia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lang w:val="en-US"/>
              </w:rPr>
              <w:t xml:space="preserve">5 - </w:t>
            </w:r>
            <w:r>
              <w:rPr>
                <w:rFonts w:ascii="Times New Roman" w:hAnsi="Times New Roman" w:eastAsia="Times New Roman" w:cs="Times New Roman"/>
                <w:i/>
                <w:spacing w:val="-10"/>
                <w:sz w:val="20"/>
                <w:lang w:val="en-US"/>
              </w:rPr>
              <w:t>8</w:t>
            </w:r>
          </w:p>
        </w:tc>
      </w:tr>
      <w:tr w14:paraId="4E8614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679" w:type="dxa"/>
          </w:tcPr>
          <w:p w14:paraId="5593A461">
            <w:pPr>
              <w:widowControl w:val="0"/>
              <w:autoSpaceDE w:val="0"/>
              <w:autoSpaceDN w:val="0"/>
              <w:spacing w:after="0" w:line="225" w:lineRule="exact"/>
              <w:rPr>
                <w:rFonts w:ascii="Times New Roman" w:hAnsi="Times New Roman" w:eastAsia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-2"/>
                <w:sz w:val="20"/>
                <w:lang w:val="en-US"/>
              </w:rPr>
              <w:t>удовлетворительно</w:t>
            </w:r>
          </w:p>
        </w:tc>
        <w:tc>
          <w:tcPr>
            <w:tcW w:w="2430" w:type="dxa"/>
          </w:tcPr>
          <w:p w14:paraId="11E35B61">
            <w:pPr>
              <w:widowControl w:val="0"/>
              <w:autoSpaceDE w:val="0"/>
              <w:autoSpaceDN w:val="0"/>
              <w:spacing w:after="0" w:line="225" w:lineRule="exact"/>
              <w:rPr>
                <w:rFonts w:ascii="Times New Roman" w:hAnsi="Times New Roman" w:eastAsia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10"/>
                <w:sz w:val="20"/>
                <w:lang w:val="en-US"/>
              </w:rPr>
              <w:t>17</w:t>
            </w:r>
            <w:r>
              <w:rPr>
                <w:rFonts w:ascii="Times New Roman" w:hAnsi="Times New Roman" w:eastAsia="Times New Roman" w:cs="Times New Roman"/>
                <w:i/>
                <w:spacing w:val="-24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0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i/>
                <w:spacing w:val="-25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5"/>
                <w:sz w:val="20"/>
                <w:lang w:val="en-US"/>
              </w:rPr>
              <w:t xml:space="preserve">21 </w:t>
            </w:r>
          </w:p>
        </w:tc>
        <w:tc>
          <w:tcPr>
            <w:tcW w:w="2872" w:type="dxa"/>
          </w:tcPr>
          <w:p w14:paraId="4A34A5C6">
            <w:pPr>
              <w:widowControl w:val="0"/>
              <w:autoSpaceDE w:val="0"/>
              <w:autoSpaceDN w:val="0"/>
              <w:spacing w:after="0" w:line="225" w:lineRule="exact"/>
              <w:rPr>
                <w:rFonts w:ascii="Times New Roman" w:hAnsi="Times New Roman" w:eastAsia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lang w:val="en-US"/>
              </w:rPr>
              <w:t>60</w:t>
            </w:r>
            <w:r>
              <w:rPr>
                <w:rFonts w:ascii="Times New Roman" w:hAnsi="Times New Roman" w:eastAsia="Times New Roman" w:cs="Times New Roman"/>
                <w:i/>
                <w:spacing w:val="30"/>
                <w:sz w:val="20"/>
                <w:lang w:val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i/>
                <w:spacing w:val="-5"/>
                <w:sz w:val="20"/>
                <w:lang w:val="en-US"/>
              </w:rPr>
              <w:t>74</w:t>
            </w:r>
          </w:p>
        </w:tc>
        <w:tc>
          <w:tcPr>
            <w:tcW w:w="2843" w:type="dxa"/>
          </w:tcPr>
          <w:p w14:paraId="4B6D089D">
            <w:pPr>
              <w:widowControl w:val="0"/>
              <w:autoSpaceDE w:val="0"/>
              <w:autoSpaceDN w:val="0"/>
              <w:spacing w:after="0" w:line="225" w:lineRule="exact"/>
              <w:rPr>
                <w:rFonts w:ascii="Times New Roman" w:hAnsi="Times New Roman" w:eastAsia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lang w:val="en-US"/>
              </w:rPr>
              <w:t>9</w:t>
            </w:r>
            <w:r>
              <w:rPr>
                <w:rFonts w:ascii="Times New Roman" w:hAnsi="Times New Roman" w:eastAsia="Times New Roman" w:cs="Times New Roman"/>
                <w:i/>
                <w:spacing w:val="74"/>
                <w:w w:val="150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5"/>
                <w:sz w:val="20"/>
                <w:lang w:val="en-US"/>
              </w:rPr>
              <w:t>14</w:t>
            </w:r>
          </w:p>
        </w:tc>
      </w:tr>
      <w:tr w14:paraId="66C6AA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679" w:type="dxa"/>
          </w:tcPr>
          <w:p w14:paraId="2DDFFC9C">
            <w:pPr>
              <w:widowControl w:val="0"/>
              <w:autoSpaceDE w:val="0"/>
              <w:autoSpaceDN w:val="0"/>
              <w:spacing w:after="0" w:line="225" w:lineRule="exact"/>
              <w:rPr>
                <w:rFonts w:ascii="Times New Roman" w:hAnsi="Times New Roman" w:eastAsia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-2"/>
                <w:sz w:val="20"/>
                <w:lang w:val="en-US"/>
              </w:rPr>
              <w:t>неудовлетворительно</w:t>
            </w:r>
          </w:p>
        </w:tc>
        <w:tc>
          <w:tcPr>
            <w:tcW w:w="2430" w:type="dxa"/>
          </w:tcPr>
          <w:p w14:paraId="19B56992">
            <w:pPr>
              <w:widowControl w:val="0"/>
              <w:autoSpaceDE w:val="0"/>
              <w:autoSpaceDN w:val="0"/>
              <w:spacing w:after="0" w:line="225" w:lineRule="exact"/>
              <w:rPr>
                <w:rFonts w:ascii="Times New Roman" w:hAnsi="Times New Roman" w:eastAsia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-4"/>
                <w:sz w:val="20"/>
                <w:lang w:val="en-US"/>
              </w:rPr>
              <w:t>16</w:t>
            </w:r>
            <w:r>
              <w:rPr>
                <w:rFonts w:ascii="Times New Roman" w:hAnsi="Times New Roman" w:eastAsia="Times New Roman" w:cs="Times New Roman"/>
                <w:i/>
                <w:spacing w:val="-12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4"/>
                <w:sz w:val="20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i/>
                <w:spacing w:val="-11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4"/>
                <w:sz w:val="20"/>
                <w:lang w:val="en-US"/>
              </w:rPr>
              <w:t>менее</w:t>
            </w:r>
          </w:p>
        </w:tc>
        <w:tc>
          <w:tcPr>
            <w:tcW w:w="2872" w:type="dxa"/>
          </w:tcPr>
          <w:p w14:paraId="0FCBBFE0">
            <w:pPr>
              <w:widowControl w:val="0"/>
              <w:autoSpaceDE w:val="0"/>
              <w:autoSpaceDN w:val="0"/>
              <w:spacing w:after="0" w:line="225" w:lineRule="exact"/>
              <w:rPr>
                <w:rFonts w:ascii="Times New Roman" w:hAnsi="Times New Roman" w:eastAsia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-8"/>
                <w:sz w:val="20"/>
                <w:lang w:val="en-US"/>
              </w:rPr>
              <w:t>Менее</w:t>
            </w:r>
            <w:r>
              <w:rPr>
                <w:rFonts w:ascii="Times New Roman" w:hAnsi="Times New Roman" w:eastAsia="Times New Roman" w:cs="Times New Roman"/>
                <w:i/>
                <w:spacing w:val="-4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5"/>
                <w:sz w:val="20"/>
                <w:lang w:val="en-US"/>
              </w:rPr>
              <w:t>50%</w:t>
            </w:r>
          </w:p>
        </w:tc>
        <w:tc>
          <w:tcPr>
            <w:tcW w:w="2843" w:type="dxa"/>
          </w:tcPr>
          <w:p w14:paraId="36EF36C3">
            <w:pPr>
              <w:widowControl w:val="0"/>
              <w:autoSpaceDE w:val="0"/>
              <w:autoSpaceDN w:val="0"/>
              <w:spacing w:after="0" w:line="225" w:lineRule="exact"/>
              <w:rPr>
                <w:rFonts w:ascii="Times New Roman" w:hAnsi="Times New Roman" w:eastAsia="Times New Roman" w:cs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/>
                <w:spacing w:val="-4"/>
                <w:sz w:val="20"/>
                <w:lang w:val="en-US"/>
              </w:rPr>
              <w:t>15</w:t>
            </w:r>
            <w:r>
              <w:rPr>
                <w:rFonts w:ascii="Times New Roman" w:hAnsi="Times New Roman" w:eastAsia="Times New Roman" w:cs="Times New Roman"/>
                <w:i/>
                <w:spacing w:val="-15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4"/>
                <w:sz w:val="20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i/>
                <w:spacing w:val="-14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4"/>
                <w:sz w:val="20"/>
                <w:lang w:val="en-US"/>
              </w:rPr>
              <w:t>более</w:t>
            </w:r>
          </w:p>
        </w:tc>
      </w:tr>
    </w:tbl>
    <w:p w14:paraId="420B1643">
      <w:pPr>
        <w:widowControl w:val="0"/>
        <w:autoSpaceDE w:val="0"/>
        <w:autoSpaceDN w:val="0"/>
        <w:spacing w:after="0" w:line="225" w:lineRule="exact"/>
        <w:rPr>
          <w:rFonts w:ascii="Times New Roman" w:hAnsi="Times New Roman" w:eastAsia="Times New Roman" w:cs="Times New Roman"/>
          <w:i/>
          <w:sz w:val="20"/>
        </w:rPr>
        <w:sectPr>
          <w:pgSz w:w="11910" w:h="16840"/>
          <w:pgMar w:top="180" w:right="283" w:bottom="280" w:left="566" w:header="720" w:footer="720" w:gutter="0"/>
          <w:cols w:space="720" w:num="1"/>
        </w:sectPr>
      </w:pPr>
    </w:p>
    <w:p w14:paraId="35D0BC64">
      <w:pPr>
        <w:widowControl w:val="0"/>
        <w:autoSpaceDE w:val="0"/>
        <w:autoSpaceDN w:val="0"/>
        <w:spacing w:before="61" w:after="0" w:line="240" w:lineRule="auto"/>
        <w:ind w:right="3404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 xml:space="preserve">Эталон ответов </w:t>
      </w:r>
      <w:r>
        <w:rPr>
          <w:rFonts w:ascii="Times New Roman" w:hAnsi="Times New Roman" w:eastAsia="Times New Roman" w:cs="Times New Roman"/>
          <w:b/>
          <w:spacing w:val="-10"/>
          <w:sz w:val="24"/>
        </w:rPr>
        <w:t>по дисциплине</w:t>
      </w:r>
      <w:r>
        <w:rPr>
          <w:rFonts w:ascii="Times New Roman" w:hAnsi="Times New Roman" w:eastAsia="Times New Roman" w:cs="Times New Roman"/>
          <w:b/>
          <w:spacing w:val="-1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10"/>
          <w:sz w:val="24"/>
        </w:rPr>
        <w:t>(предмету)</w:t>
      </w:r>
      <w:r>
        <w:rPr>
          <w:rFonts w:ascii="Times New Roman" w:hAnsi="Times New Roman" w:eastAsia="Times New Roman" w:cs="Times New Roman"/>
          <w:b/>
          <w:spacing w:val="-3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10"/>
          <w:sz w:val="24"/>
        </w:rPr>
        <w:t>Охрана</w:t>
      </w:r>
      <w:r>
        <w:rPr>
          <w:rFonts w:ascii="Times New Roman" w:hAnsi="Times New Roman" w:eastAsia="Times New Roman" w:cs="Times New Roman"/>
          <w:b/>
          <w:spacing w:val="-32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10"/>
          <w:sz w:val="24"/>
        </w:rPr>
        <w:t>труда</w:t>
      </w:r>
    </w:p>
    <w:p w14:paraId="29A78655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b/>
          <w:sz w:val="24"/>
        </w:rPr>
      </w:pPr>
    </w:p>
    <w:p w14:paraId="2A329FD5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6B37D3B4">
      <w:pPr>
        <w:widowControl w:val="0"/>
        <w:autoSpaceDE w:val="0"/>
        <w:autoSpaceDN w:val="0"/>
        <w:spacing w:after="3" w:line="240" w:lineRule="auto"/>
        <w:jc w:val="center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Вариант</w:t>
      </w:r>
      <w:r>
        <w:rPr>
          <w:rFonts w:ascii="Times New Roman" w:hAnsi="Times New Roman" w:eastAsia="Times New Roman" w:cs="Times New Roman"/>
          <w:b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10"/>
          <w:sz w:val="24"/>
        </w:rPr>
        <w:t>2</w:t>
      </w:r>
    </w:p>
    <w:tbl>
      <w:tblPr>
        <w:tblStyle w:val="6"/>
        <w:tblW w:w="9877" w:type="dxa"/>
        <w:tblInd w:w="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3828"/>
        <w:gridCol w:w="852"/>
        <w:gridCol w:w="4381"/>
      </w:tblGrid>
      <w:tr w14:paraId="43983C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644" w:type="dxa"/>
            <w:gridSpan w:val="2"/>
          </w:tcPr>
          <w:p w14:paraId="4946F4EA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Часть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 xml:space="preserve">1 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en-US"/>
              </w:rPr>
              <w:t>(А)</w:t>
            </w:r>
          </w:p>
        </w:tc>
        <w:tc>
          <w:tcPr>
            <w:tcW w:w="5233" w:type="dxa"/>
            <w:gridSpan w:val="2"/>
          </w:tcPr>
          <w:p w14:paraId="49B8A622">
            <w:pPr>
              <w:widowControl w:val="0"/>
              <w:autoSpaceDE w:val="0"/>
              <w:autoSpaceDN w:val="0"/>
              <w:spacing w:after="0" w:line="256" w:lineRule="exact"/>
              <w:ind w:right="3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Часть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 xml:space="preserve">2 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en-US"/>
              </w:rPr>
              <w:t>(В)</w:t>
            </w:r>
          </w:p>
        </w:tc>
      </w:tr>
      <w:tr w14:paraId="27378C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816" w:type="dxa"/>
          </w:tcPr>
          <w:p w14:paraId="1B8A9464">
            <w:pPr>
              <w:widowControl w:val="0"/>
              <w:autoSpaceDE w:val="0"/>
              <w:autoSpaceDN w:val="0"/>
              <w:spacing w:after="0" w:line="258" w:lineRule="exact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1</w:t>
            </w:r>
          </w:p>
        </w:tc>
        <w:tc>
          <w:tcPr>
            <w:tcW w:w="3828" w:type="dxa"/>
          </w:tcPr>
          <w:p w14:paraId="28773737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2</w:t>
            </w:r>
          </w:p>
        </w:tc>
        <w:tc>
          <w:tcPr>
            <w:tcW w:w="852" w:type="dxa"/>
          </w:tcPr>
          <w:p w14:paraId="12308CE1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1</w:t>
            </w:r>
          </w:p>
        </w:tc>
        <w:tc>
          <w:tcPr>
            <w:tcW w:w="4381" w:type="dxa"/>
          </w:tcPr>
          <w:p w14:paraId="75D555A5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 xml:space="preserve">2, 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4</w:t>
            </w:r>
          </w:p>
        </w:tc>
      </w:tr>
      <w:tr w14:paraId="257393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39AFD8CE">
            <w:pPr>
              <w:widowControl w:val="0"/>
              <w:autoSpaceDE w:val="0"/>
              <w:autoSpaceDN w:val="0"/>
              <w:spacing w:after="0" w:line="256" w:lineRule="exact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2</w:t>
            </w:r>
          </w:p>
        </w:tc>
        <w:tc>
          <w:tcPr>
            <w:tcW w:w="3828" w:type="dxa"/>
          </w:tcPr>
          <w:p w14:paraId="002B63C4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3</w:t>
            </w:r>
          </w:p>
        </w:tc>
        <w:tc>
          <w:tcPr>
            <w:tcW w:w="852" w:type="dxa"/>
          </w:tcPr>
          <w:p w14:paraId="2016D265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2</w:t>
            </w:r>
          </w:p>
        </w:tc>
        <w:tc>
          <w:tcPr>
            <w:tcW w:w="4381" w:type="dxa"/>
          </w:tcPr>
          <w:p w14:paraId="1AFB8521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 xml:space="preserve">4, 3, 1, 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2</w:t>
            </w:r>
          </w:p>
        </w:tc>
      </w:tr>
      <w:tr w14:paraId="7F8EAB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4F52EFE2">
            <w:pPr>
              <w:widowControl w:val="0"/>
              <w:autoSpaceDE w:val="0"/>
              <w:autoSpaceDN w:val="0"/>
              <w:spacing w:after="0" w:line="256" w:lineRule="exact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3</w:t>
            </w:r>
          </w:p>
        </w:tc>
        <w:tc>
          <w:tcPr>
            <w:tcW w:w="3828" w:type="dxa"/>
          </w:tcPr>
          <w:p w14:paraId="1436A8EE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1</w:t>
            </w:r>
          </w:p>
        </w:tc>
        <w:tc>
          <w:tcPr>
            <w:tcW w:w="852" w:type="dxa"/>
          </w:tcPr>
          <w:p w14:paraId="5E877940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3</w:t>
            </w:r>
          </w:p>
        </w:tc>
        <w:tc>
          <w:tcPr>
            <w:tcW w:w="4381" w:type="dxa"/>
          </w:tcPr>
          <w:p w14:paraId="3B2EA4ED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 xml:space="preserve">2, 1, 3, </w:t>
            </w: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4</w:t>
            </w:r>
          </w:p>
        </w:tc>
      </w:tr>
      <w:tr w14:paraId="3F2E0A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16" w:type="dxa"/>
          </w:tcPr>
          <w:p w14:paraId="381D334D">
            <w:pPr>
              <w:widowControl w:val="0"/>
              <w:autoSpaceDE w:val="0"/>
              <w:autoSpaceDN w:val="0"/>
              <w:spacing w:after="0" w:line="273" w:lineRule="exact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4</w:t>
            </w:r>
          </w:p>
        </w:tc>
        <w:tc>
          <w:tcPr>
            <w:tcW w:w="3828" w:type="dxa"/>
          </w:tcPr>
          <w:p w14:paraId="14633DE1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2</w:t>
            </w:r>
          </w:p>
        </w:tc>
        <w:tc>
          <w:tcPr>
            <w:tcW w:w="852" w:type="dxa"/>
          </w:tcPr>
          <w:p w14:paraId="7A9976E1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4</w:t>
            </w:r>
          </w:p>
        </w:tc>
        <w:tc>
          <w:tcPr>
            <w:tcW w:w="4381" w:type="dxa"/>
          </w:tcPr>
          <w:p w14:paraId="71F0F9A4">
            <w:pPr>
              <w:widowControl w:val="0"/>
              <w:tabs>
                <w:tab w:val="left" w:pos="610"/>
              </w:tabs>
              <w:autoSpaceDE w:val="0"/>
              <w:autoSpaceDN w:val="0"/>
              <w:spacing w:after="0" w:line="273" w:lineRule="exact"/>
              <w:jc w:val="center"/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/>
              </w:rPr>
              <w:t>1-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ab/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В,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–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А,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–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Г,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–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Б,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</w:p>
          <w:p w14:paraId="4DD4321D">
            <w:pPr>
              <w:widowControl w:val="0"/>
              <w:tabs>
                <w:tab w:val="left" w:pos="610"/>
              </w:tabs>
              <w:autoSpaceDE w:val="0"/>
              <w:autoSpaceDN w:val="0"/>
              <w:spacing w:after="0" w:line="273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</w:pPr>
          </w:p>
        </w:tc>
      </w:tr>
      <w:tr w14:paraId="4EB0D3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01B26D6D">
            <w:pPr>
              <w:widowControl w:val="0"/>
              <w:autoSpaceDE w:val="0"/>
              <w:autoSpaceDN w:val="0"/>
              <w:spacing w:after="0" w:line="256" w:lineRule="exact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5</w:t>
            </w:r>
          </w:p>
        </w:tc>
        <w:tc>
          <w:tcPr>
            <w:tcW w:w="3828" w:type="dxa"/>
          </w:tcPr>
          <w:p w14:paraId="003458B9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1</w:t>
            </w:r>
          </w:p>
        </w:tc>
        <w:tc>
          <w:tcPr>
            <w:tcW w:w="852" w:type="dxa"/>
          </w:tcPr>
          <w:p w14:paraId="22F08791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5</w:t>
            </w:r>
          </w:p>
        </w:tc>
        <w:tc>
          <w:tcPr>
            <w:tcW w:w="4381" w:type="dxa"/>
          </w:tcPr>
          <w:p w14:paraId="642010D9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>Работник</w:t>
            </w:r>
          </w:p>
        </w:tc>
      </w:tr>
      <w:tr w14:paraId="39EBE0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243F6A4F">
            <w:pPr>
              <w:widowControl w:val="0"/>
              <w:autoSpaceDE w:val="0"/>
              <w:autoSpaceDN w:val="0"/>
              <w:spacing w:after="0" w:line="256" w:lineRule="exact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6</w:t>
            </w:r>
          </w:p>
        </w:tc>
        <w:tc>
          <w:tcPr>
            <w:tcW w:w="3828" w:type="dxa"/>
          </w:tcPr>
          <w:p w14:paraId="5E824E74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3</w:t>
            </w:r>
          </w:p>
        </w:tc>
        <w:tc>
          <w:tcPr>
            <w:tcW w:w="852" w:type="dxa"/>
          </w:tcPr>
          <w:p w14:paraId="10EBB6E3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6</w:t>
            </w:r>
          </w:p>
        </w:tc>
        <w:tc>
          <w:tcPr>
            <w:tcW w:w="4381" w:type="dxa"/>
          </w:tcPr>
          <w:p w14:paraId="32BFCBEC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>Инструктаж</w:t>
            </w:r>
          </w:p>
        </w:tc>
      </w:tr>
      <w:tr w14:paraId="405606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16" w:type="dxa"/>
          </w:tcPr>
          <w:p w14:paraId="51F57216">
            <w:pPr>
              <w:widowControl w:val="0"/>
              <w:autoSpaceDE w:val="0"/>
              <w:autoSpaceDN w:val="0"/>
              <w:spacing w:after="0" w:line="258" w:lineRule="exact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7</w:t>
            </w:r>
          </w:p>
        </w:tc>
        <w:tc>
          <w:tcPr>
            <w:tcW w:w="3828" w:type="dxa"/>
          </w:tcPr>
          <w:p w14:paraId="4BE18C7D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2</w:t>
            </w:r>
          </w:p>
        </w:tc>
        <w:tc>
          <w:tcPr>
            <w:tcW w:w="852" w:type="dxa"/>
          </w:tcPr>
          <w:p w14:paraId="1294A6F7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7</w:t>
            </w:r>
          </w:p>
        </w:tc>
        <w:tc>
          <w:tcPr>
            <w:tcW w:w="4381" w:type="dxa"/>
          </w:tcPr>
          <w:p w14:paraId="1DB9B81D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Производственная</w:t>
            </w:r>
            <w:r>
              <w:rPr>
                <w:rFonts w:ascii="Times New Roman" w:hAnsi="Times New Roman" w:eastAsia="Times New Roman" w:cs="Times New Roman"/>
                <w:b/>
                <w:spacing w:val="-1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>травма</w:t>
            </w:r>
          </w:p>
        </w:tc>
      </w:tr>
      <w:tr w14:paraId="7FA708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4D182F29">
            <w:pPr>
              <w:widowControl w:val="0"/>
              <w:autoSpaceDE w:val="0"/>
              <w:autoSpaceDN w:val="0"/>
              <w:spacing w:after="0" w:line="256" w:lineRule="exact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8</w:t>
            </w:r>
          </w:p>
        </w:tc>
        <w:tc>
          <w:tcPr>
            <w:tcW w:w="3828" w:type="dxa"/>
          </w:tcPr>
          <w:p w14:paraId="3E87D867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1</w:t>
            </w:r>
          </w:p>
        </w:tc>
        <w:tc>
          <w:tcPr>
            <w:tcW w:w="5233" w:type="dxa"/>
            <w:gridSpan w:val="2"/>
          </w:tcPr>
          <w:p w14:paraId="518FF5D9">
            <w:pPr>
              <w:widowControl w:val="0"/>
              <w:autoSpaceDE w:val="0"/>
              <w:autoSpaceDN w:val="0"/>
              <w:spacing w:after="0" w:line="256" w:lineRule="exact"/>
              <w:ind w:right="5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Часть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 xml:space="preserve">3 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en-US"/>
              </w:rPr>
              <w:t>(С)</w:t>
            </w:r>
          </w:p>
        </w:tc>
      </w:tr>
      <w:tr w14:paraId="0E7B3D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816" w:type="dxa"/>
          </w:tcPr>
          <w:p w14:paraId="4DD0E6FF">
            <w:pPr>
              <w:widowControl w:val="0"/>
              <w:autoSpaceDE w:val="0"/>
              <w:autoSpaceDN w:val="0"/>
              <w:spacing w:after="0" w:line="256" w:lineRule="exact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9</w:t>
            </w:r>
          </w:p>
        </w:tc>
        <w:tc>
          <w:tcPr>
            <w:tcW w:w="3828" w:type="dxa"/>
          </w:tcPr>
          <w:p w14:paraId="5221C800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2</w:t>
            </w:r>
          </w:p>
        </w:tc>
        <w:tc>
          <w:tcPr>
            <w:tcW w:w="852" w:type="dxa"/>
          </w:tcPr>
          <w:p w14:paraId="0018C995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1</w:t>
            </w:r>
          </w:p>
        </w:tc>
        <w:tc>
          <w:tcPr>
            <w:tcW w:w="4381" w:type="dxa"/>
            <w:vMerge w:val="restart"/>
          </w:tcPr>
          <w:p w14:paraId="24E8A266">
            <w:pPr>
              <w:widowControl w:val="0"/>
              <w:autoSpaceDE w:val="0"/>
              <w:autoSpaceDN w:val="0"/>
              <w:spacing w:after="0" w:line="240" w:lineRule="auto"/>
              <w:ind w:right="96"/>
              <w:jc w:val="both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 xml:space="preserve">С 1.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Сотрудник работает без медосмотра, не имеет образования, не проведен вводный и первичного инструктажи, так как нет записи в журнале инструктажей и стажировки на рабочем</w:t>
            </w:r>
            <w:r>
              <w:rPr>
                <w:rFonts w:ascii="Times New Roman" w:hAnsi="Times New Roman" w:eastAsia="Times New Roman" w:cs="Times New Roman"/>
                <w:spacing w:val="2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месте</w:t>
            </w:r>
            <w:r>
              <w:rPr>
                <w:rFonts w:ascii="Times New Roman" w:hAnsi="Times New Roman" w:eastAsia="Times New Roman" w:cs="Times New Roman"/>
                <w:spacing w:val="2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или</w:t>
            </w:r>
            <w:r>
              <w:rPr>
                <w:rFonts w:ascii="Times New Roman" w:hAnsi="Times New Roman" w:eastAsia="Times New Roman" w:cs="Times New Roman"/>
                <w:spacing w:val="2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сдачи</w:t>
            </w:r>
            <w:r>
              <w:rPr>
                <w:rFonts w:ascii="Times New Roman" w:hAnsi="Times New Roman" w:eastAsia="Times New Roman" w:cs="Times New Roman"/>
                <w:spacing w:val="2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экзамена</w:t>
            </w:r>
            <w:r>
              <w:rPr>
                <w:rFonts w:ascii="Times New Roman" w:hAnsi="Times New Roman" w:eastAsia="Times New Roman" w:cs="Times New Roman"/>
                <w:spacing w:val="2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2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допуск</w:t>
            </w:r>
            <w:r>
              <w:rPr>
                <w:rFonts w:ascii="Times New Roman" w:hAnsi="Times New Roman" w:eastAsia="Times New Roman" w:cs="Times New Roman"/>
                <w:spacing w:val="2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/>
              </w:rPr>
              <w:t>к</w:t>
            </w:r>
          </w:p>
          <w:p w14:paraId="400E8F7F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самостоятельной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>работе.</w:t>
            </w:r>
          </w:p>
        </w:tc>
      </w:tr>
      <w:tr w14:paraId="5C297B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5" w:hRule="atLeast"/>
        </w:trPr>
        <w:tc>
          <w:tcPr>
            <w:tcW w:w="816" w:type="dxa"/>
          </w:tcPr>
          <w:p w14:paraId="21CCB08E">
            <w:pPr>
              <w:widowControl w:val="0"/>
              <w:autoSpaceDE w:val="0"/>
              <w:autoSpaceDN w:val="0"/>
              <w:spacing w:after="0" w:line="256" w:lineRule="exact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en-US"/>
              </w:rPr>
              <w:t>10</w:t>
            </w:r>
          </w:p>
        </w:tc>
        <w:tc>
          <w:tcPr>
            <w:tcW w:w="3828" w:type="dxa"/>
          </w:tcPr>
          <w:p w14:paraId="259AC3EC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1</w:t>
            </w:r>
          </w:p>
        </w:tc>
        <w:tc>
          <w:tcPr>
            <w:tcW w:w="852" w:type="dxa"/>
          </w:tcPr>
          <w:p w14:paraId="772C0D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4381" w:type="dxa"/>
            <w:vMerge w:val="continue"/>
            <w:tcBorders>
              <w:top w:val="nil"/>
            </w:tcBorders>
          </w:tcPr>
          <w:p w14:paraId="113D5B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343A66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0D7B5807">
            <w:pPr>
              <w:widowControl w:val="0"/>
              <w:autoSpaceDE w:val="0"/>
              <w:autoSpaceDN w:val="0"/>
              <w:spacing w:after="0" w:line="256" w:lineRule="exact"/>
              <w:ind w:right="11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en-US"/>
              </w:rPr>
              <w:t>11</w:t>
            </w:r>
          </w:p>
        </w:tc>
        <w:tc>
          <w:tcPr>
            <w:tcW w:w="3828" w:type="dxa"/>
          </w:tcPr>
          <w:p w14:paraId="4BCFC681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2</w:t>
            </w:r>
          </w:p>
        </w:tc>
        <w:tc>
          <w:tcPr>
            <w:tcW w:w="852" w:type="dxa"/>
          </w:tcPr>
          <w:p w14:paraId="27A1B6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4381" w:type="dxa"/>
            <w:vMerge w:val="continue"/>
            <w:tcBorders>
              <w:top w:val="nil"/>
            </w:tcBorders>
          </w:tcPr>
          <w:p w14:paraId="0C8475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1CF55D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816" w:type="dxa"/>
          </w:tcPr>
          <w:p w14:paraId="341782C6">
            <w:pPr>
              <w:widowControl w:val="0"/>
              <w:autoSpaceDE w:val="0"/>
              <w:autoSpaceDN w:val="0"/>
              <w:spacing w:after="0" w:line="273" w:lineRule="exact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en-US"/>
              </w:rPr>
              <w:t>12</w:t>
            </w:r>
          </w:p>
        </w:tc>
        <w:tc>
          <w:tcPr>
            <w:tcW w:w="3828" w:type="dxa"/>
          </w:tcPr>
          <w:p w14:paraId="5F520218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sz w:val="24"/>
                <w:lang w:val="en-US"/>
              </w:rPr>
              <w:t>1</w:t>
            </w:r>
          </w:p>
        </w:tc>
        <w:tc>
          <w:tcPr>
            <w:tcW w:w="852" w:type="dxa"/>
          </w:tcPr>
          <w:p w14:paraId="292954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4381" w:type="dxa"/>
            <w:vMerge w:val="continue"/>
            <w:tcBorders>
              <w:top w:val="nil"/>
            </w:tcBorders>
          </w:tcPr>
          <w:p w14:paraId="27F151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</w:tbl>
    <w:p w14:paraId="657A6AF6">
      <w:pPr>
        <w:widowControl w:val="0"/>
        <w:autoSpaceDE w:val="0"/>
        <w:autoSpaceDN w:val="0"/>
        <w:spacing w:before="6" w:after="0" w:line="240" w:lineRule="auto"/>
        <w:ind w:right="4010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pacing w:val="-2"/>
          <w:sz w:val="24"/>
        </w:rPr>
        <w:t>Литература</w:t>
      </w:r>
    </w:p>
    <w:p w14:paraId="379694B2">
      <w:pPr>
        <w:widowControl w:val="0"/>
        <w:autoSpaceDE w:val="0"/>
        <w:autoSpaceDN w:val="0"/>
        <w:spacing w:before="242" w:after="0" w:line="240" w:lineRule="auto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Основные</w:t>
      </w:r>
      <w:r>
        <w:rPr>
          <w:rFonts w:ascii="Times New Roman" w:hAnsi="Times New Roman" w:eastAsia="Times New Roman" w:cs="Times New Roman"/>
          <w:b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>источники:</w:t>
      </w:r>
    </w:p>
    <w:p w14:paraId="7802C806">
      <w:pPr>
        <w:widowControl w:val="0"/>
        <w:numPr>
          <w:ilvl w:val="1"/>
          <w:numId w:val="9"/>
        </w:numPr>
        <w:tabs>
          <w:tab w:val="left" w:pos="720"/>
        </w:tabs>
        <w:autoSpaceDE w:val="0"/>
        <w:autoSpaceDN w:val="0"/>
        <w:spacing w:before="233" w:after="0" w:line="240" w:lineRule="auto"/>
        <w:ind w:right="629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Федеральный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государственный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образовательный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стандарт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СПО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по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профессии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43.01.09 Повар, кондитер" Приказ Минобрнауки России от 09.12.2016 N 1569 "Об утверждении федерального государственного образовательного стандарта среднего профессионального образования по профессии </w:t>
      </w:r>
    </w:p>
    <w:p w14:paraId="7689C616">
      <w:pPr>
        <w:widowControl w:val="0"/>
        <w:numPr>
          <w:ilvl w:val="1"/>
          <w:numId w:val="9"/>
        </w:numPr>
        <w:tabs>
          <w:tab w:val="left" w:pos="720"/>
        </w:tabs>
        <w:autoSpaceDE w:val="0"/>
        <w:autoSpaceDN w:val="0"/>
        <w:spacing w:after="0" w:line="240" w:lineRule="auto"/>
        <w:ind w:left="720" w:hanging="425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Калинина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В.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М.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Техническое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оснащение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охрана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труда.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М.: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Мастерство,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2001.</w:t>
      </w:r>
      <w:r>
        <w:rPr>
          <w:rFonts w:ascii="Times New Roman" w:hAnsi="Times New Roman" w:eastAsia="Times New Roman" w:cs="Times New Roman"/>
          <w:spacing w:val="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–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432</w:t>
      </w:r>
      <w:r>
        <w:rPr>
          <w:rFonts w:ascii="Times New Roman" w:hAnsi="Times New Roman" w:eastAsia="Times New Roman" w:cs="Times New Roman"/>
          <w:spacing w:val="58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</w:rPr>
        <w:t>с.</w:t>
      </w:r>
    </w:p>
    <w:p w14:paraId="7D1075AD">
      <w:pPr>
        <w:widowControl w:val="0"/>
        <w:numPr>
          <w:ilvl w:val="1"/>
          <w:numId w:val="9"/>
        </w:numPr>
        <w:tabs>
          <w:tab w:val="left" w:pos="720"/>
        </w:tabs>
        <w:autoSpaceDE w:val="0"/>
        <w:autoSpaceDN w:val="0"/>
        <w:spacing w:after="0" w:line="240" w:lineRule="auto"/>
        <w:ind w:right="442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Фатыхов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Д.Ф.,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Белехов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А.Н.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Охрана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труда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в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торговле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общественном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питании,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пищевых производствах, малом бизнесе и быту. – М.: ИРПО; Изд. Центр «Академия», 2013. – 224 с.</w:t>
      </w:r>
    </w:p>
    <w:p w14:paraId="0C5AE727">
      <w:pPr>
        <w:widowControl w:val="0"/>
        <w:numPr>
          <w:ilvl w:val="1"/>
          <w:numId w:val="9"/>
        </w:numPr>
        <w:tabs>
          <w:tab w:val="left" w:pos="720"/>
        </w:tabs>
        <w:autoSpaceDE w:val="0"/>
        <w:autoSpaceDN w:val="0"/>
        <w:spacing w:after="0" w:line="240" w:lineRule="auto"/>
        <w:ind w:right="442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Ю.М. Бурашников, Охрана труда в пищевой промышленности, общественном питании и торговле, М, Изд. Центр «Академия»,2005, 240с.</w:t>
      </w:r>
    </w:p>
    <w:p w14:paraId="3842F6A9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Дополнительные</w:t>
      </w:r>
      <w:r>
        <w:rPr>
          <w:rFonts w:ascii="Times New Roman" w:hAnsi="Times New Roman" w:eastAsia="Times New Roman" w:cs="Times New Roman"/>
          <w:b/>
          <w:spacing w:val="-9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>источники:</w:t>
      </w:r>
    </w:p>
    <w:p w14:paraId="5366B5B7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spacing w:before="235" w:after="0" w:line="240" w:lineRule="auto"/>
        <w:ind w:hanging="425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Конституция</w:t>
      </w:r>
      <w:r>
        <w:rPr>
          <w:rFonts w:ascii="Times New Roman" w:hAnsi="Times New Roman" w:eastAsia="Times New Roman" w:cs="Times New Roman"/>
          <w:spacing w:val="-7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/Основной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Закон/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Российской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Федерации.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–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М.: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Юридическая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литература,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2001.</w:t>
      </w:r>
    </w:p>
    <w:p w14:paraId="645BBB4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spacing w:after="0" w:line="240" w:lineRule="auto"/>
        <w:ind w:hanging="425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Кодекс</w:t>
      </w:r>
      <w:r>
        <w:rPr>
          <w:rFonts w:ascii="Times New Roman" w:hAnsi="Times New Roman" w:eastAsia="Times New Roman" w:cs="Times New Roman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законов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труде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/КЗоТ/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Российской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Федерации.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–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М.: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Юридическая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литература,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2001.</w:t>
      </w:r>
    </w:p>
    <w:p w14:paraId="79B87C41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spacing w:after="0" w:line="240" w:lineRule="auto"/>
        <w:ind w:hanging="425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Федеральный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закон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«О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пожарной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безопасности»</w:t>
      </w:r>
      <w:r>
        <w:rPr>
          <w:rFonts w:ascii="Times New Roman" w:hAnsi="Times New Roman" w:eastAsia="Times New Roman" w:cs="Times New Roman"/>
          <w:spacing w:val="-8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/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05.01.1995.</w:t>
      </w:r>
    </w:p>
    <w:p w14:paraId="7DDF58A0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spacing w:before="1" w:after="0" w:line="240" w:lineRule="auto"/>
        <w:ind w:left="295" w:right="432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Постановление Министерства труда Российской Федерации №35 то12.10.94. «Об утверждении Типового положения о порядке обучения и проверки знаний по охране руководителей и специалистов предприятий, учреждений и организаций»;</w:t>
      </w:r>
    </w:p>
    <w:p w14:paraId="5C2C2C00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spacing w:after="0" w:line="240" w:lineRule="auto"/>
        <w:ind w:left="295" w:right="439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Постановление Правительства Российской Федерации от 03.06.95 №558 «Об утверждении Положения</w:t>
      </w:r>
      <w:r>
        <w:rPr>
          <w:rFonts w:ascii="Times New Roman" w:hAnsi="Times New Roman" w:eastAsia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 порядке расследования и учета несчастных случаев на производстве.</w:t>
      </w:r>
    </w:p>
    <w:p w14:paraId="068949C9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spacing w:after="0" w:line="240" w:lineRule="auto"/>
        <w:ind w:left="295" w:right="3191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Типовая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инструкция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по</w:t>
      </w:r>
      <w:r>
        <w:rPr>
          <w:rFonts w:ascii="Times New Roman" w:hAnsi="Times New Roman" w:eastAsia="Times New Roman" w:cs="Times New Roman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охране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труда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для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повара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ТИ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РМ –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045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–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 xml:space="preserve">2002. </w:t>
      </w:r>
      <w:r>
        <w:rPr>
          <w:rFonts w:ascii="Times New Roman" w:hAnsi="Times New Roman" w:eastAsia="Times New Roman" w:cs="Times New Roman"/>
          <w:spacing w:val="-2"/>
          <w:sz w:val="24"/>
          <w:u w:val="single"/>
        </w:rPr>
        <w:t>Интернет-ресурсы:</w:t>
      </w:r>
    </w:p>
    <w:p w14:paraId="1747F10A">
      <w:pPr>
        <w:widowControl w:val="0"/>
        <w:numPr>
          <w:ilvl w:val="0"/>
          <w:numId w:val="11"/>
        </w:numPr>
        <w:tabs>
          <w:tab w:val="left" w:pos="393"/>
        </w:tabs>
        <w:autoSpaceDE w:val="0"/>
        <w:autoSpaceDN w:val="0"/>
        <w:spacing w:after="0" w:line="275" w:lineRule="exact"/>
        <w:ind w:left="393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wvvw.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</w:rPr>
        <w:t>ohranatruda.ru.</w:t>
      </w:r>
    </w:p>
    <w:p w14:paraId="61774776">
      <w:pPr>
        <w:widowControl w:val="0"/>
        <w:numPr>
          <w:ilvl w:val="0"/>
          <w:numId w:val="11"/>
        </w:numPr>
        <w:tabs>
          <w:tab w:val="left" w:pos="393"/>
        </w:tabs>
        <w:autoSpaceDE w:val="0"/>
        <w:autoSpaceDN w:val="0"/>
        <w:spacing w:after="0" w:line="275" w:lineRule="exact"/>
        <w:ind w:left="393"/>
        <w:rPr>
          <w:rFonts w:ascii="Times New Roman" w:hAnsi="Times New Roman" w:eastAsia="Times New Roman" w:cs="Times New Roman"/>
          <w:sz w:val="24"/>
        </w:rPr>
      </w:pPr>
      <w:r>
        <w:fldChar w:fldCharType="begin"/>
      </w:r>
      <w:r>
        <w:instrText xml:space="preserve"> HYPERLINK "http://www.trkodeks.ru/"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  <w:t>www.trkodeks.ru</w:t>
      </w:r>
      <w:r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  <w:fldChar w:fldCharType="end"/>
      </w:r>
    </w:p>
    <w:p w14:paraId="4A47DA17">
      <w:pPr>
        <w:widowControl w:val="0"/>
        <w:numPr>
          <w:ilvl w:val="0"/>
          <w:numId w:val="11"/>
        </w:numPr>
        <w:tabs>
          <w:tab w:val="left" w:pos="379"/>
        </w:tabs>
        <w:autoSpaceDE w:val="0"/>
        <w:autoSpaceDN w:val="0"/>
        <w:spacing w:before="5" w:after="0" w:line="240" w:lineRule="auto"/>
        <w:ind w:left="379" w:hanging="226"/>
        <w:rPr>
          <w:rFonts w:ascii="Calibri" w:hAnsi="Times New Roman" w:eastAsia="Times New Roman" w:cs="Times New Roman"/>
        </w:rPr>
      </w:pPr>
      <w:r>
        <w:fldChar w:fldCharType="begin"/>
      </w:r>
      <w:r>
        <w:instrText xml:space="preserve"> HYPERLINK "http://www.consultant.ru/popular/tkrf/1444.html"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  <w:t>www.consultant.ru/popular/tkrf/1444.html</w:t>
      </w:r>
      <w:r>
        <w:rPr>
          <w:rFonts w:ascii="Times New Roman" w:hAnsi="Times New Roman" w:eastAsia="Times New Roman" w:cs="Times New Roman"/>
          <w:color w:val="0000FF"/>
          <w:spacing w:val="-2"/>
          <w:sz w:val="24"/>
          <w:u w:val="single" w:color="0000FF"/>
        </w:rPr>
        <w:fldChar w:fldCharType="end"/>
      </w:r>
    </w:p>
    <w:p w14:paraId="4C7487F8">
      <w:pPr>
        <w:widowControl w:val="0"/>
        <w:numPr>
          <w:ilvl w:val="0"/>
          <w:numId w:val="11"/>
        </w:numPr>
        <w:tabs>
          <w:tab w:val="left" w:pos="379"/>
        </w:tabs>
        <w:autoSpaceDE w:val="0"/>
        <w:autoSpaceDN w:val="0"/>
        <w:spacing w:before="5" w:after="0" w:line="240" w:lineRule="auto"/>
        <w:ind w:left="379" w:hanging="226"/>
        <w:rPr>
          <w:rFonts w:ascii="Calibri" w:hAnsi="Times New Roman" w:eastAsia="Times New Roman" w:cs="Times New Roman"/>
        </w:rPr>
      </w:pPr>
    </w:p>
    <w:p w14:paraId="5C6BB1FA">
      <w:pPr>
        <w:numPr>
          <w:ilvl w:val="0"/>
          <w:numId w:val="11"/>
        </w:numPr>
        <w:spacing w:after="12" w:line="235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Российский образовательный портал: www.edu.ru </w:t>
      </w:r>
    </w:p>
    <w:p w14:paraId="329F0869">
      <w:pPr>
        <w:numPr>
          <w:ilvl w:val="0"/>
          <w:numId w:val="11"/>
        </w:numPr>
        <w:spacing w:after="12" w:line="235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fldChar w:fldCharType="begin"/>
      </w:r>
      <w:r>
        <w:instrText xml:space="preserve"> HYPERLINK "https://infourok.ru/rabochaya-programma-discipliny-op-06-ohrana-truda-dlya-professii-spo-43-01-09-povar-konditer-7041979.html?ysclid=mhdrbqimqb464333273" </w:instrText>
      </w:r>
      <w:r>
        <w:fldChar w:fldCharType="separate"/>
      </w:r>
      <w:r>
        <w:rPr>
          <w:rStyle w:val="5"/>
          <w:rFonts w:ascii="Times New Roman" w:hAnsi="Times New Roman" w:eastAsia="Times New Roman"/>
          <w:sz w:val="24"/>
          <w:szCs w:val="24"/>
          <w:lang w:eastAsia="ru-RU"/>
        </w:rPr>
        <w:t>https://infourok.ru/rabochaya-programma-discipliny-op-06-ohrana-truda-dlya-professii-spo-43-01-09-povar-konditer-7041979.html?ysclid=mhdrbqimqb464333273</w:t>
      </w:r>
      <w:r>
        <w:rPr>
          <w:rStyle w:val="5"/>
          <w:rFonts w:ascii="Times New Roman" w:hAnsi="Times New Roman" w:eastAsia="Times New Roman"/>
          <w:sz w:val="24"/>
          <w:szCs w:val="24"/>
          <w:lang w:eastAsia="ru-RU"/>
        </w:rPr>
        <w:fldChar w:fldCharType="end"/>
      </w:r>
    </w:p>
    <w:p w14:paraId="07CE8188">
      <w:pPr>
        <w:numPr>
          <w:ilvl w:val="0"/>
          <w:numId w:val="11"/>
        </w:numPr>
        <w:spacing w:after="12" w:line="235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fldChar w:fldCharType="begin"/>
      </w:r>
      <w:r>
        <w:instrText xml:space="preserve"> HYPERLINK "https://politehdon.ru/upload/pdf/otdeleniya/rabochie-programmyi/turizm-i-sfera-uslug/povar-konditer/2024/op.06-oxrana-truda.pdf" </w:instrText>
      </w:r>
      <w:r>
        <w:fldChar w:fldCharType="separate"/>
      </w:r>
      <w:r>
        <w:rPr>
          <w:rStyle w:val="5"/>
          <w:rFonts w:ascii="Times New Roman" w:hAnsi="Times New Roman" w:eastAsia="Times New Roman"/>
          <w:sz w:val="24"/>
          <w:szCs w:val="24"/>
          <w:lang w:eastAsia="ru-RU"/>
        </w:rPr>
        <w:t>https://politehdon.ru/upload/pdf/otdeleniya/rabochie-programmyi/turizm-i-sfera-uslug/povar-konditer/2024/op.06-oxrana-truda.pdf</w:t>
      </w:r>
      <w:r>
        <w:rPr>
          <w:rStyle w:val="5"/>
          <w:rFonts w:ascii="Times New Roman" w:hAnsi="Times New Roman" w:eastAsia="Times New Roman"/>
          <w:sz w:val="24"/>
          <w:szCs w:val="24"/>
          <w:lang w:eastAsia="ru-RU"/>
        </w:rPr>
        <w:fldChar w:fldCharType="end"/>
      </w:r>
    </w:p>
    <w:p w14:paraId="69342F31">
      <w:pPr>
        <w:numPr>
          <w:ilvl w:val="0"/>
          <w:numId w:val="11"/>
        </w:numPr>
        <w:spacing w:after="12" w:line="235" w:lineRule="auto"/>
        <w:jc w:val="both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fldChar w:fldCharType="begin"/>
      </w:r>
      <w:r>
        <w:instrText xml:space="preserve"> HYPERLINK "https://урок.рф/library/rabochaya_programma_uchebnoj_distciplini_op06_ohrana_091410.html?ysclid=mhdrcq90nt71475368" </w:instrText>
      </w:r>
      <w:r>
        <w:fldChar w:fldCharType="separate"/>
      </w:r>
      <w:r>
        <w:rPr>
          <w:rStyle w:val="5"/>
          <w:rFonts w:ascii="Times New Roman" w:hAnsi="Times New Roman" w:eastAsia="Times New Roman"/>
          <w:sz w:val="24"/>
          <w:szCs w:val="24"/>
          <w:lang w:eastAsia="ru-RU"/>
        </w:rPr>
        <w:t>https://урок.рф/library/rabochaya_programma_uchebnoj_distciplini_op06_ohrana_091410.html?ysclid=mhdrcq90nt71475368</w:t>
      </w:r>
      <w:r>
        <w:rPr>
          <w:rStyle w:val="5"/>
          <w:rFonts w:ascii="Times New Roman" w:hAnsi="Times New Roman" w:eastAsia="Times New Roman"/>
          <w:sz w:val="24"/>
          <w:szCs w:val="24"/>
          <w:lang w:eastAsia="ru-RU"/>
        </w:rPr>
        <w:fldChar w:fldCharType="end"/>
      </w:r>
    </w:p>
    <w:p w14:paraId="5CCE97D8">
      <w:pPr>
        <w:numPr>
          <w:ilvl w:val="0"/>
          <w:numId w:val="11"/>
        </w:numPr>
        <w:spacing w:after="12" w:line="235" w:lineRule="auto"/>
        <w:jc w:val="both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fldChar w:fldCharType="begin"/>
      </w:r>
      <w:r>
        <w:instrText xml:space="preserve"> HYPERLINK "https://nsportal.ru/npo-spo/tekhnologiya-prodovolstvennykh-produktov-i-potrebitelskikh-tovarov/library/2020/06/03" </w:instrText>
      </w:r>
      <w:r>
        <w:fldChar w:fldCharType="separate"/>
      </w:r>
      <w:r>
        <w:rPr>
          <w:rStyle w:val="5"/>
          <w:rFonts w:ascii="Times New Roman" w:hAnsi="Times New Roman" w:eastAsia="Times New Roman"/>
          <w:sz w:val="24"/>
          <w:szCs w:val="24"/>
          <w:lang w:eastAsia="ru-RU"/>
        </w:rPr>
        <w:t>https://nsportal.ru/npo-spo/tekhnologiya-prodovolstvennykh-produktov-i-potrebitelskikh-tovarov/library/2020/06/03</w:t>
      </w:r>
      <w:r>
        <w:rPr>
          <w:rStyle w:val="5"/>
          <w:rFonts w:ascii="Times New Roman" w:hAnsi="Times New Roman" w:eastAsia="Times New Roman"/>
          <w:sz w:val="24"/>
          <w:szCs w:val="24"/>
          <w:lang w:eastAsia="ru-RU"/>
        </w:rPr>
        <w:fldChar w:fldCharType="end"/>
      </w:r>
    </w:p>
    <w:p w14:paraId="409C3CFE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0C12BD7D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Оценка знаний, умений и навыков по результатам итогового контроля производится в соответствии с универсальной шкалой:</w:t>
      </w:r>
    </w:p>
    <w:p w14:paraId="777ED02C">
      <w:pPr>
        <w:shd w:val="clear" w:color="auto" w:fill="FFFFFF"/>
        <w:spacing w:after="0" w:line="240" w:lineRule="auto"/>
        <w:ind w:left="72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(правильных ответов)</w:t>
      </w:r>
    </w:p>
    <w:p w14:paraId="6D3A3153">
      <w:pPr>
        <w:shd w:val="clear" w:color="auto" w:fill="FFFFFF"/>
        <w:spacing w:after="0" w:line="240" w:lineRule="auto"/>
        <w:ind w:left="72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0CBD951F">
      <w:pPr>
        <w:shd w:val="clear" w:color="auto" w:fill="FFFFFF"/>
        <w:spacing w:after="0" w:line="240" w:lineRule="auto"/>
        <w:ind w:left="72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Качественная оценка индивидуальных образовательных достижений</w:t>
      </w:r>
    </w:p>
    <w:p w14:paraId="16594355">
      <w:pPr>
        <w:shd w:val="clear" w:color="auto" w:fill="FFFFFF"/>
        <w:spacing w:after="0" w:line="240" w:lineRule="auto"/>
        <w:ind w:left="72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7E3033A">
      <w:pPr>
        <w:shd w:val="clear" w:color="auto" w:fill="FFFFFF"/>
        <w:spacing w:after="0" w:line="240" w:lineRule="auto"/>
        <w:ind w:left="72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89-90 % - 5</w:t>
      </w:r>
    </w:p>
    <w:p w14:paraId="5C49C9CF">
      <w:pPr>
        <w:shd w:val="clear" w:color="auto" w:fill="FFFFFF"/>
        <w:spacing w:after="0" w:line="240" w:lineRule="auto"/>
        <w:ind w:left="72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78 - 88% - 4</w:t>
      </w:r>
    </w:p>
    <w:p w14:paraId="02CCC54C">
      <w:pPr>
        <w:shd w:val="clear" w:color="auto" w:fill="FFFFFF"/>
        <w:spacing w:after="0" w:line="240" w:lineRule="auto"/>
        <w:ind w:left="72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67 - 77% - 3</w:t>
      </w:r>
    </w:p>
    <w:p w14:paraId="059929EE">
      <w:pPr>
        <w:shd w:val="clear" w:color="auto" w:fill="FFFFFF"/>
        <w:spacing w:after="0" w:line="240" w:lineRule="auto"/>
        <w:ind w:left="72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66 % и менее - 2</w:t>
      </w:r>
    </w:p>
    <w:p w14:paraId="2E9F04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Критерии оценивания по результатам текущего  и промежуточного  контроля</w:t>
      </w:r>
    </w:p>
    <w:p w14:paraId="5E4608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Объекты оценивания: </w:t>
      </w:r>
    </w:p>
    <w:p w14:paraId="593FEF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зачет – ответы на  тестовые задания.</w:t>
      </w:r>
    </w:p>
    <w:p w14:paraId="7A13F491">
      <w:pPr>
        <w:keepNext/>
        <w:keepLines/>
        <w:widowControl w:val="0"/>
        <w:suppressLineNumbers/>
        <w:suppressAutoHyphens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bidi="en-US"/>
        </w:rPr>
        <w:t xml:space="preserve">4.1.1.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eastAsia="ru-RU"/>
        </w:rPr>
        <w:t>Оценивание   зачета.</w:t>
      </w:r>
    </w:p>
    <w:p w14:paraId="2AA23A2C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bidi="en-US"/>
        </w:rPr>
      </w:pPr>
    </w:p>
    <w:p w14:paraId="0BA7F0F9">
      <w:pPr>
        <w:spacing w:after="0"/>
        <w:rPr>
          <w:rFonts w:ascii="Times New Roman" w:hAnsi="Times New Roman" w:eastAsia="Times New Roman" w:cs="Times New Roman"/>
          <w:b/>
          <w:sz w:val="28"/>
          <w:szCs w:val="28"/>
          <w:lang w:bidi="en-US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bidi="en-US"/>
        </w:rPr>
        <w:t xml:space="preserve">   </w:t>
      </w:r>
      <w:r>
        <w:rPr>
          <w:rFonts w:ascii="Times New Roman" w:hAnsi="Times New Roman" w:eastAsia="Times New Roman" w:cs="Times New Roman"/>
          <w:b/>
          <w:sz w:val="28"/>
          <w:szCs w:val="28"/>
          <w:lang w:bidi="en-US"/>
        </w:rPr>
        <w:t>Время на подготовку и выполнение:</w:t>
      </w:r>
    </w:p>
    <w:p w14:paraId="3B2708F3">
      <w:pPr>
        <w:spacing w:after="0"/>
        <w:rPr>
          <w:rFonts w:ascii="Times New Roman" w:hAnsi="Times New Roman" w:eastAsia="Times New Roman" w:cs="Times New Roman"/>
          <w:sz w:val="28"/>
          <w:szCs w:val="28"/>
          <w:lang w:bidi="en-US"/>
        </w:rPr>
      </w:pPr>
      <w:r>
        <w:rPr>
          <w:rFonts w:ascii="Times New Roman" w:hAnsi="Times New Roman" w:eastAsia="Times New Roman" w:cs="Times New Roman"/>
          <w:sz w:val="28"/>
          <w:szCs w:val="28"/>
          <w:lang w:bidi="en-US"/>
        </w:rPr>
        <w:t xml:space="preserve">    подготовка     1    мин.;</w:t>
      </w:r>
    </w:p>
    <w:p w14:paraId="1EF73B99">
      <w:pPr>
        <w:spacing w:after="0"/>
        <w:rPr>
          <w:rFonts w:ascii="Times New Roman" w:hAnsi="Times New Roman" w:eastAsia="Times New Roman" w:cs="Times New Roman"/>
          <w:sz w:val="28"/>
          <w:szCs w:val="28"/>
          <w:lang w:bidi="en-US"/>
        </w:rPr>
      </w:pPr>
      <w:r>
        <w:rPr>
          <w:rFonts w:ascii="Times New Roman" w:hAnsi="Times New Roman" w:eastAsia="Times New Roman" w:cs="Times New Roman"/>
          <w:sz w:val="28"/>
          <w:szCs w:val="28"/>
          <w:lang w:bidi="en-US"/>
        </w:rPr>
        <w:t xml:space="preserve">    выполнение    0    часа   40  мин.;</w:t>
      </w:r>
    </w:p>
    <w:p w14:paraId="4E68A067">
      <w:pPr>
        <w:spacing w:after="0"/>
        <w:rPr>
          <w:rFonts w:ascii="Times New Roman" w:hAnsi="Times New Roman" w:eastAsia="Times New Roman" w:cs="Times New Roman"/>
          <w:sz w:val="28"/>
          <w:szCs w:val="28"/>
          <w:lang w:bidi="en-US"/>
        </w:rPr>
      </w:pPr>
      <w:r>
        <w:rPr>
          <w:rFonts w:ascii="Times New Roman" w:hAnsi="Times New Roman" w:eastAsia="Times New Roman" w:cs="Times New Roman"/>
          <w:sz w:val="28"/>
          <w:szCs w:val="28"/>
          <w:lang w:bidi="en-US"/>
        </w:rPr>
        <w:t xml:space="preserve">    оформление и сдача   4   мин.;</w:t>
      </w:r>
    </w:p>
    <w:p w14:paraId="3D736E84">
      <w:pPr>
        <w:spacing w:after="0"/>
        <w:rPr>
          <w:rFonts w:ascii="Times New Roman" w:hAnsi="Times New Roman" w:eastAsia="Times New Roman" w:cs="Times New Roman"/>
          <w:sz w:val="28"/>
          <w:szCs w:val="28"/>
          <w:lang w:bidi="en-US"/>
        </w:rPr>
      </w:pPr>
      <w:r>
        <w:rPr>
          <w:rFonts w:ascii="Times New Roman" w:hAnsi="Times New Roman" w:eastAsia="Times New Roman" w:cs="Times New Roman"/>
          <w:sz w:val="28"/>
          <w:szCs w:val="28"/>
          <w:lang w:bidi="en-US"/>
        </w:rPr>
        <w:t xml:space="preserve">    всего   0   часа   45    мин.              </w:t>
      </w:r>
    </w:p>
    <w:p w14:paraId="7634740B">
      <w:pPr>
        <w:spacing w:after="0"/>
        <w:rPr>
          <w:rFonts w:ascii="Times New Roman" w:hAnsi="Times New Roman" w:eastAsia="Times New Roman" w:cs="Times New Roman"/>
          <w:b/>
          <w:sz w:val="28"/>
          <w:szCs w:val="28"/>
          <w:lang w:bidi="en-US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bidi="en-US"/>
        </w:rPr>
        <w:t xml:space="preserve"> Оценка образовательных достижений</w:t>
      </w:r>
    </w:p>
    <w:p w14:paraId="6734B82F">
      <w:pPr>
        <w:spacing w:after="0"/>
        <w:rPr>
          <w:rFonts w:ascii="Times New Roman" w:hAnsi="Times New Roman" w:eastAsia="Times New Roman" w:cs="Times New Roman"/>
          <w:sz w:val="28"/>
          <w:szCs w:val="28"/>
          <w:lang w:bidi="en-US"/>
        </w:rPr>
      </w:pPr>
      <w:r>
        <w:rPr>
          <w:rFonts w:ascii="Times New Roman" w:hAnsi="Times New Roman" w:eastAsia="Times New Roman" w:cs="Times New Roman"/>
          <w:sz w:val="28"/>
          <w:szCs w:val="28"/>
          <w:lang w:bidi="en-US"/>
        </w:rPr>
        <w:t xml:space="preserve">         За правильный ответ на вопрос  выставляется положительная оценка – 1 балл.</w:t>
      </w:r>
    </w:p>
    <w:p w14:paraId="2FD9CB2A">
      <w:pPr>
        <w:spacing w:after="0"/>
        <w:rPr>
          <w:rFonts w:ascii="Times New Roman" w:hAnsi="Times New Roman" w:eastAsia="Times New Roman" w:cs="Times New Roman"/>
          <w:sz w:val="28"/>
          <w:szCs w:val="28"/>
          <w:lang w:bidi="en-US"/>
        </w:rPr>
      </w:pPr>
      <w:r>
        <w:rPr>
          <w:rFonts w:ascii="Times New Roman" w:hAnsi="Times New Roman" w:eastAsia="Times New Roman" w:cs="Times New Roman"/>
          <w:sz w:val="28"/>
          <w:szCs w:val="28"/>
          <w:lang w:bidi="en-US"/>
        </w:rPr>
        <w:t xml:space="preserve">         За неправильный ответ на вопросы выставляется отрицательная оценка – 0 баллов.</w:t>
      </w:r>
    </w:p>
    <w:p w14:paraId="21BC347A"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eastAsia="ru-RU"/>
        </w:rPr>
      </w:pPr>
    </w:p>
    <w:p w14:paraId="0BE50BE2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bullet"/>
      <w:lvlText w:val="*"/>
      <w:lvlJc w:val="left"/>
    </w:lvl>
  </w:abstractNum>
  <w:abstractNum w:abstractNumId="1">
    <w:nsid w:val="3264717D"/>
    <w:multiLevelType w:val="multilevel"/>
    <w:tmpl w:val="3264717D"/>
    <w:lvl w:ilvl="0" w:tentative="0">
      <w:start w:val="1"/>
      <w:numFmt w:val="decimal"/>
      <w:lvlText w:val="%1."/>
      <w:lvlJc w:val="left"/>
      <w:pPr>
        <w:ind w:left="720" w:hanging="42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53" w:hanging="42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87" w:hanging="42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21" w:hanging="42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54" w:hanging="42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88" w:hanging="42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922" w:hanging="42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956" w:hanging="42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989" w:hanging="426"/>
      </w:pPr>
      <w:rPr>
        <w:rFonts w:hint="default"/>
        <w:lang w:val="ru-RU" w:eastAsia="en-US" w:bidi="ar-SA"/>
      </w:rPr>
    </w:lvl>
  </w:abstractNum>
  <w:abstractNum w:abstractNumId="2">
    <w:nsid w:val="3CE021D9"/>
    <w:multiLevelType w:val="multilevel"/>
    <w:tmpl w:val="3CE021D9"/>
    <w:lvl w:ilvl="0" w:tentative="0">
      <w:start w:val="1"/>
      <w:numFmt w:val="decimal"/>
      <w:lvlText w:val="%1)"/>
      <w:lvlJc w:val="left"/>
      <w:pPr>
        <w:ind w:left="154" w:hanging="43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49" w:hanging="43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39" w:hanging="43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29" w:hanging="43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18" w:hanging="43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08" w:hanging="43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98" w:hanging="43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88" w:hanging="43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77" w:hanging="432"/>
      </w:pPr>
      <w:rPr>
        <w:rFonts w:hint="default"/>
        <w:lang w:val="ru-RU" w:eastAsia="en-US" w:bidi="ar-SA"/>
      </w:rPr>
    </w:lvl>
  </w:abstractNum>
  <w:abstractNum w:abstractNumId="3">
    <w:nsid w:val="3F933E4F"/>
    <w:multiLevelType w:val="multilevel"/>
    <w:tmpl w:val="3F933E4F"/>
    <w:lvl w:ilvl="0" w:tentative="0">
      <w:start w:val="1"/>
      <w:numFmt w:val="decimal"/>
      <w:lvlText w:val="%1)"/>
      <w:lvlJc w:val="left"/>
      <w:pPr>
        <w:ind w:left="413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83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47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11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74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38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02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66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929" w:hanging="260"/>
      </w:pPr>
      <w:rPr>
        <w:rFonts w:hint="default"/>
        <w:lang w:val="ru-RU" w:eastAsia="en-US" w:bidi="ar-SA"/>
      </w:rPr>
    </w:lvl>
  </w:abstractNum>
  <w:abstractNum w:abstractNumId="4">
    <w:nsid w:val="48BA53D3"/>
    <w:multiLevelType w:val="multilevel"/>
    <w:tmpl w:val="48BA53D3"/>
    <w:lvl w:ilvl="0" w:tentative="0">
      <w:start w:val="1"/>
      <w:numFmt w:val="decimal"/>
      <w:lvlText w:val="%1)"/>
      <w:lvlJc w:val="left"/>
      <w:pPr>
        <w:ind w:left="413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83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47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11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74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38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02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66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929" w:hanging="260"/>
      </w:pPr>
      <w:rPr>
        <w:rFonts w:hint="default"/>
        <w:lang w:val="ru-RU" w:eastAsia="en-US" w:bidi="ar-SA"/>
      </w:rPr>
    </w:lvl>
  </w:abstractNum>
  <w:abstractNum w:abstractNumId="5">
    <w:nsid w:val="49CA0B6C"/>
    <w:multiLevelType w:val="multilevel"/>
    <w:tmpl w:val="49CA0B6C"/>
    <w:lvl w:ilvl="0" w:tentative="0">
      <w:start w:val="1"/>
      <w:numFmt w:val="decimal"/>
      <w:lvlText w:val="%1."/>
      <w:lvlJc w:val="left"/>
      <w:pPr>
        <w:ind w:left="394" w:hanging="240"/>
        <w:jc w:val="left"/>
      </w:pPr>
      <w:rPr>
        <w:rFonts w:hint="default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65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31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97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62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28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94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60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925" w:hanging="240"/>
      </w:pPr>
      <w:rPr>
        <w:rFonts w:hint="default"/>
        <w:lang w:val="ru-RU" w:eastAsia="en-US" w:bidi="ar-SA"/>
      </w:rPr>
    </w:lvl>
  </w:abstractNum>
  <w:abstractNum w:abstractNumId="6">
    <w:nsid w:val="53900101"/>
    <w:multiLevelType w:val="multilevel"/>
    <w:tmpl w:val="53900101"/>
    <w:lvl w:ilvl="0" w:tentative="0">
      <w:start w:val="1"/>
      <w:numFmt w:val="decimal"/>
      <w:lvlText w:val="%1)"/>
      <w:lvlJc w:val="left"/>
      <w:pPr>
        <w:ind w:left="413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83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47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11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74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38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02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66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929" w:hanging="260"/>
      </w:pPr>
      <w:rPr>
        <w:rFonts w:hint="default"/>
        <w:lang w:val="ru-RU" w:eastAsia="en-US" w:bidi="ar-SA"/>
      </w:rPr>
    </w:lvl>
  </w:abstractNum>
  <w:abstractNum w:abstractNumId="7">
    <w:nsid w:val="64C05F7C"/>
    <w:multiLevelType w:val="multilevel"/>
    <w:tmpl w:val="64C05F7C"/>
    <w:lvl w:ilvl="0" w:tentative="0">
      <w:start w:val="1"/>
      <w:numFmt w:val="decimal"/>
      <w:lvlText w:val="%1)"/>
      <w:lvlJc w:val="left"/>
      <w:pPr>
        <w:ind w:left="406" w:hanging="25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65" w:hanging="25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31" w:hanging="25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97" w:hanging="25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62" w:hanging="25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28" w:hanging="25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94" w:hanging="25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60" w:hanging="25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925" w:hanging="252"/>
      </w:pPr>
      <w:rPr>
        <w:rFonts w:hint="default"/>
        <w:lang w:val="ru-RU" w:eastAsia="en-US" w:bidi="ar-SA"/>
      </w:rPr>
    </w:lvl>
  </w:abstractNum>
  <w:abstractNum w:abstractNumId="8">
    <w:nsid w:val="67D81F24"/>
    <w:multiLevelType w:val="multilevel"/>
    <w:tmpl w:val="67D81F24"/>
    <w:lvl w:ilvl="0" w:tentative="0">
      <w:start w:val="1"/>
      <w:numFmt w:val="decimal"/>
      <w:lvlText w:val="%1)"/>
      <w:lvlJc w:val="left"/>
      <w:pPr>
        <w:ind w:left="384" w:hanging="23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3"/>
        <w:w w:val="102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47" w:hanging="23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15" w:hanging="23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83" w:hanging="23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50" w:hanging="23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18" w:hanging="23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86" w:hanging="23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54" w:hanging="23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921" w:hanging="231"/>
      </w:pPr>
      <w:rPr>
        <w:rFonts w:hint="default"/>
        <w:lang w:val="ru-RU" w:eastAsia="en-US" w:bidi="ar-SA"/>
      </w:rPr>
    </w:lvl>
  </w:abstractNum>
  <w:abstractNum w:abstractNumId="9">
    <w:nsid w:val="68E15E9B"/>
    <w:multiLevelType w:val="multilevel"/>
    <w:tmpl w:val="68E15E9B"/>
    <w:lvl w:ilvl="0" w:tentative="0">
      <w:start w:val="1"/>
      <w:numFmt w:val="decimal"/>
      <w:lvlText w:val="%1)"/>
      <w:lvlJc w:val="left"/>
      <w:pPr>
        <w:ind w:left="473" w:hanging="32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295" w:hanging="42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655" w:hanging="42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30" w:hanging="42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05" w:hanging="42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81" w:hanging="42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56" w:hanging="42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31" w:hanging="42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06" w:hanging="426"/>
      </w:pPr>
      <w:rPr>
        <w:rFonts w:hint="default"/>
        <w:lang w:val="ru-RU" w:eastAsia="en-US" w:bidi="ar-SA"/>
      </w:rPr>
    </w:lvl>
  </w:abstractNum>
  <w:abstractNum w:abstractNumId="10">
    <w:nsid w:val="7DA20992"/>
    <w:multiLevelType w:val="multilevel"/>
    <w:tmpl w:val="7DA20992"/>
    <w:lvl w:ilvl="0" w:tentative="0">
      <w:start w:val="1"/>
      <w:numFmt w:val="decimal"/>
      <w:lvlText w:val="%1)"/>
      <w:lvlJc w:val="left"/>
      <w:pPr>
        <w:ind w:left="413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83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47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11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74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38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02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66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929" w:hanging="260"/>
      </w:pPr>
      <w:rPr>
        <w:rFonts w:hint="default"/>
        <w:lang w:val="ru-RU" w:eastAsia="en-US" w:bidi="ar-SA"/>
      </w:rPr>
    </w:lvl>
  </w:abstractNum>
  <w:num w:numId="1">
    <w:abstractNumId w:val="0"/>
    <w:lvlOverride w:ilvl="0">
      <w:lvl w:ilvl="0" w:tentative="1">
        <w:start w:val="65535"/>
        <w:numFmt w:val="bullet"/>
        <w:lvlText w:val="-"/>
        <w:legacy w:legacy="1" w:legacySpace="0" w:legacyIndent="234"/>
        <w:lvlJc w:val="left"/>
        <w:rPr>
          <w:rFonts w:hint="default" w:ascii="Times New Roman" w:hAnsi="Times New Roman" w:cs="Times New Roman"/>
        </w:rPr>
      </w:lvl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7"/>
  </w:num>
  <w:num w:numId="8">
    <w:abstractNumId w:val="10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38D"/>
    <w:rsid w:val="0006638D"/>
    <w:rsid w:val="000A5232"/>
    <w:rsid w:val="000D30D9"/>
    <w:rsid w:val="003B5CBF"/>
    <w:rsid w:val="005C76EC"/>
    <w:rsid w:val="006C6742"/>
    <w:rsid w:val="00922CE5"/>
    <w:rsid w:val="00940E02"/>
    <w:rsid w:val="00A5169D"/>
    <w:rsid w:val="00AC189D"/>
    <w:rsid w:val="00DB2070"/>
    <w:rsid w:val="00DF19D0"/>
    <w:rsid w:val="78D4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7"/>
    <w:qFormat/>
    <w:uiPriority w:val="1"/>
    <w:pPr>
      <w:widowControl w:val="0"/>
      <w:autoSpaceDE w:val="0"/>
      <w:autoSpaceDN w:val="0"/>
      <w:spacing w:after="0" w:line="240" w:lineRule="auto"/>
      <w:ind w:left="153"/>
    </w:pPr>
    <w:rPr>
      <w:rFonts w:ascii="Times New Roman" w:hAnsi="Times New Roman" w:eastAsia="Times New Roman" w:cs="Times New Roman"/>
      <w:sz w:val="24"/>
      <w:szCs w:val="24"/>
    </w:rPr>
  </w:style>
  <w:style w:type="character" w:styleId="5">
    <w:name w:val="Hyperlink"/>
    <w:basedOn w:val="2"/>
    <w:semiHidden/>
    <w:unhideWhenUsed/>
    <w:qFormat/>
    <w:uiPriority w:val="99"/>
    <w:rPr>
      <w:color w:val="0000FF"/>
      <w:u w:val="single"/>
    </w:rPr>
  </w:style>
  <w:style w:type="table" w:customStyle="1" w:styleId="6">
    <w:name w:val="Table Normal1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Основной текст Знак"/>
    <w:basedOn w:val="2"/>
    <w:link w:val="4"/>
    <w:uiPriority w:val="1"/>
    <w:rPr>
      <w:rFonts w:ascii="Times New Roman" w:hAnsi="Times New Roman" w:eastAsia="Times New Roman" w:cs="Times New Roman"/>
      <w:sz w:val="24"/>
      <w:szCs w:val="24"/>
    </w:rPr>
  </w:style>
  <w:style w:type="paragraph" w:styleId="8">
    <w:name w:val="List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411" w:hanging="258"/>
    </w:pPr>
    <w:rPr>
      <w:rFonts w:ascii="Times New Roman" w:hAnsi="Times New Roman" w:eastAsia="Times New Roman" w:cs="Times New Roman"/>
    </w:rPr>
  </w:style>
  <w:style w:type="paragraph" w:customStyle="1" w:styleId="9">
    <w:name w:val="Table Paragraph"/>
    <w:basedOn w:val="1"/>
    <w:qFormat/>
    <w:uiPriority w:val="1"/>
    <w:pPr>
      <w:widowControl w:val="0"/>
      <w:autoSpaceDE w:val="0"/>
      <w:autoSpaceDN w:val="0"/>
      <w:spacing w:after="0" w:line="256" w:lineRule="exact"/>
      <w:ind w:left="11"/>
      <w:jc w:val="center"/>
    </w:pPr>
    <w:rPr>
      <w:rFonts w:ascii="Times New Roman" w:hAnsi="Times New Roman" w:eastAsia="Times New Roman" w:cs="Times New Roman"/>
    </w:rPr>
  </w:style>
  <w:style w:type="paragraph" w:customStyle="1" w:styleId="10">
    <w:name w:val="Обычный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3684</Words>
  <Characters>21004</Characters>
  <Lines>175</Lines>
  <Paragraphs>49</Paragraphs>
  <TotalTime>7</TotalTime>
  <ScaleCrop>false</ScaleCrop>
  <LinksUpToDate>false</LinksUpToDate>
  <CharactersWithSpaces>24639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2025-10-30T10:58:00Z</dcterms:created>
  <dc:creator>Зульфира</dc:creator>
  <cp:lastModifiedBy>Комп-2</cp:lastModifiedBy>
  <dcterms:modified xsi:type="dcterms:W3CDTF">2025-11-06T09:38:29Z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0A51AA5F48574F95949A9786750AB80B_12</vt:lpwstr>
  </property>
</Properties>
</file>